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cs="黑体"/>
          <w:sz w:val="32"/>
        </w:rPr>
      </w:pPr>
      <w:r>
        <w:rPr>
          <w:rFonts w:hint="eastAsia" w:ascii="黑体" w:hAnsi="黑体" w:eastAsia="黑体" w:cs="黑体"/>
          <w:sz w:val="32"/>
        </w:rPr>
        <w:t>附件</w:t>
      </w:r>
    </w:p>
    <w:p>
      <w:pPr>
        <w:rPr>
          <w:rFonts w:hint="eastAsia" w:ascii="黑体" w:hAnsi="黑体" w:eastAsia="黑体" w:cs="黑体"/>
          <w:sz w:val="32"/>
          <w:lang w:val="en-US" w:eastAsia="zh"/>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72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内蒙古</w:t>
      </w:r>
      <w:r>
        <w:rPr>
          <w:rFonts w:hint="eastAsia" w:ascii="方正小标宋简体" w:hAnsi="方正小标宋简体" w:eastAsia="方正小标宋简体" w:cs="方正小标宋简体"/>
          <w:sz w:val="44"/>
          <w:szCs w:val="44"/>
          <w:lang w:eastAsia="zh-CN"/>
        </w:rPr>
        <w:t>自治区</w:t>
      </w:r>
      <w:r>
        <w:rPr>
          <w:rFonts w:hint="eastAsia" w:ascii="方正小标宋简体" w:hAnsi="方正小标宋简体" w:eastAsia="方正小标宋简体" w:cs="方正小标宋简体"/>
          <w:sz w:val="44"/>
          <w:szCs w:val="44"/>
        </w:rPr>
        <w:t>青少年科技辅导员专业水平</w:t>
      </w:r>
    </w:p>
    <w:p>
      <w:pPr>
        <w:keepNext w:val="0"/>
        <w:keepLines w:val="0"/>
        <w:pageBreakBefore w:val="0"/>
        <w:widowControl w:val="0"/>
        <w:kinsoku/>
        <w:wordWrap/>
        <w:overflowPunct/>
        <w:topLinePunct w:val="0"/>
        <w:autoSpaceDE/>
        <w:autoSpaceDN/>
        <w:bidi w:val="0"/>
        <w:adjustRightInd/>
        <w:snapToGrid/>
        <w:spacing w:line="72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（初级、中级）认证细则</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小标宋简体" w:hAnsi="方正小标宋简体" w:eastAsia="方正小标宋简体" w:cs="方正小标宋简体"/>
          <w:sz w:val="32"/>
          <w:szCs w:val="32"/>
          <w:lang w:eastAsia="zh-CN"/>
        </w:rPr>
      </w:pPr>
      <w:r>
        <w:rPr>
          <w:rFonts w:hint="eastAsia" w:ascii="CESI楷体-GB2312" w:hAnsi="CESI楷体-GB2312" w:eastAsia="CESI楷体-GB2312" w:cs="CESI楷体-GB2312"/>
          <w:b w:val="0"/>
          <w:bCs w:val="0"/>
          <w:sz w:val="32"/>
          <w:szCs w:val="32"/>
        </w:rPr>
        <w:t>（</w:t>
      </w:r>
      <w:r>
        <w:rPr>
          <w:rFonts w:hint="eastAsia" w:ascii="CESI楷体-GB2312" w:hAnsi="CESI楷体-GB2312" w:eastAsia="CESI楷体-GB2312" w:cs="CESI楷体-GB2312"/>
          <w:b w:val="0"/>
          <w:bCs w:val="0"/>
          <w:sz w:val="32"/>
          <w:szCs w:val="32"/>
          <w:lang w:val="en-US" w:eastAsia="zh-CN"/>
        </w:rPr>
        <w:t>2025年</w:t>
      </w:r>
      <w:r>
        <w:rPr>
          <w:rFonts w:hint="eastAsia" w:ascii="CESI楷体-GB2312" w:hAnsi="CESI楷体-GB2312" w:eastAsia="CESI楷体-GB2312" w:cs="CESI楷体-GB2312"/>
          <w:b w:val="0"/>
          <w:bCs w:val="0"/>
          <w:sz w:val="32"/>
          <w:szCs w:val="32"/>
        </w:rPr>
        <w:t>修订）</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w:t>
      </w:r>
      <w:r>
        <w:rPr>
          <w:rFonts w:hint="eastAsia" w:ascii="CESI仿宋-GB2312" w:hAnsi="CESI仿宋-GB2312" w:eastAsia="CESI仿宋-GB2312" w:cs="CESI仿宋-GB2312"/>
          <w:sz w:val="32"/>
          <w:szCs w:val="32"/>
          <w:lang w:eastAsia="zh-CN"/>
        </w:rPr>
        <w:t>为</w:t>
      </w:r>
      <w:r>
        <w:rPr>
          <w:rFonts w:hint="eastAsia" w:ascii="CESI仿宋-GB2312" w:hAnsi="CESI仿宋-GB2312" w:eastAsia="CESI仿宋-GB2312" w:cs="CESI仿宋-GB2312"/>
          <w:sz w:val="32"/>
          <w:szCs w:val="32"/>
        </w:rPr>
        <w:t>客观、公正、科学地评价青少年科技辅导员的专业能力和水平</w:t>
      </w:r>
      <w:r>
        <w:rPr>
          <w:rFonts w:hint="eastAsia" w:ascii="仿宋_GB2312" w:hAnsi="仿宋" w:eastAsia="仿宋_GB2312" w:cs="仿宋_GB2312"/>
          <w:color w:val="000000"/>
          <w:sz w:val="32"/>
          <w:szCs w:val="32"/>
        </w:rPr>
        <w:t>，根据中国青少年</w:t>
      </w:r>
      <w:r>
        <w:rPr>
          <w:rFonts w:hint="eastAsia" w:ascii="仿宋_GB2312" w:hAnsi="仿宋" w:eastAsia="仿宋_GB2312" w:cs="仿宋_GB2312"/>
          <w:color w:val="000000"/>
          <w:sz w:val="32"/>
          <w:szCs w:val="32"/>
          <w:lang w:eastAsia="zh-CN"/>
        </w:rPr>
        <w:t>科技教育工作者协会</w:t>
      </w:r>
      <w:r>
        <w:rPr>
          <w:rFonts w:hint="eastAsia" w:ascii="仿宋_GB2312" w:hAnsi="仿宋" w:eastAsia="仿宋_GB2312" w:cs="仿宋_GB2312"/>
          <w:color w:val="000000"/>
          <w:sz w:val="32"/>
          <w:szCs w:val="32"/>
        </w:rPr>
        <w:t>《青少年科技辅导员专业水平认证办法（</w:t>
      </w:r>
      <w:r>
        <w:rPr>
          <w:rFonts w:hint="eastAsia" w:ascii="仿宋_GB2312" w:hAnsi="仿宋" w:eastAsia="仿宋_GB2312" w:cs="仿宋_GB2312"/>
          <w:color w:val="000000"/>
          <w:sz w:val="32"/>
          <w:szCs w:val="32"/>
          <w:lang w:eastAsia="zh-CN"/>
        </w:rPr>
        <w:t>修订</w:t>
      </w:r>
      <w:r>
        <w:rPr>
          <w:rFonts w:hint="eastAsia" w:ascii="仿宋_GB2312" w:hAnsi="仿宋" w:eastAsia="仿宋_GB2312" w:cs="仿宋_GB2312"/>
          <w:color w:val="000000"/>
          <w:sz w:val="32"/>
          <w:szCs w:val="32"/>
        </w:rPr>
        <w:t>）》，制定本细则。</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xml:space="preserve">    </w:t>
      </w:r>
      <w:r>
        <w:rPr>
          <w:rFonts w:hint="eastAsia" w:ascii="黑体" w:hAnsi="黑体" w:eastAsia="黑体" w:cs="黑体"/>
          <w:sz w:val="32"/>
          <w:szCs w:val="32"/>
        </w:rPr>
        <w:t>第一条 组织方式</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lang w:eastAsia="zh-CN"/>
        </w:rPr>
        <w:t>　　</w:t>
      </w:r>
      <w:r>
        <w:rPr>
          <w:rFonts w:hint="eastAsia" w:ascii="CESI仿宋-GB2312" w:hAnsi="CESI仿宋-GB2312" w:eastAsia="CESI仿宋-GB2312" w:cs="CESI仿宋-GB2312"/>
          <w:sz w:val="32"/>
          <w:szCs w:val="32"/>
        </w:rPr>
        <w:t>内蒙古</w:t>
      </w:r>
      <w:r>
        <w:rPr>
          <w:rFonts w:hint="eastAsia" w:ascii="CESI仿宋-GB2312" w:hAnsi="CESI仿宋-GB2312" w:eastAsia="CESI仿宋-GB2312" w:cs="CESI仿宋-GB2312"/>
          <w:sz w:val="32"/>
          <w:szCs w:val="32"/>
          <w:lang w:eastAsia="zh-CN"/>
        </w:rPr>
        <w:t>自治区</w:t>
      </w:r>
      <w:r>
        <w:rPr>
          <w:rFonts w:hint="eastAsia" w:ascii="CESI仿宋-GB2312" w:hAnsi="CESI仿宋-GB2312" w:eastAsia="CESI仿宋-GB2312" w:cs="CESI仿宋-GB2312"/>
          <w:sz w:val="32"/>
          <w:szCs w:val="32"/>
        </w:rPr>
        <w:t>青少年科技教育协会负责内蒙古自治区科技辅导员专业水平</w:t>
      </w:r>
      <w:r>
        <w:rPr>
          <w:rFonts w:hint="eastAsia" w:ascii="CESI仿宋-GB2312" w:hAnsi="CESI仿宋-GB2312" w:eastAsia="CESI仿宋-GB2312" w:cs="CESI仿宋-GB2312"/>
          <w:sz w:val="32"/>
          <w:szCs w:val="32"/>
          <w:lang w:eastAsia="zh-CN"/>
        </w:rPr>
        <w:t>（初级、中级）</w:t>
      </w:r>
      <w:r>
        <w:rPr>
          <w:rFonts w:hint="eastAsia" w:ascii="CESI仿宋-GB2312" w:hAnsi="CESI仿宋-GB2312" w:eastAsia="CESI仿宋-GB2312" w:cs="CESI仿宋-GB2312"/>
          <w:sz w:val="32"/>
          <w:szCs w:val="32"/>
        </w:rPr>
        <w:t>认证</w:t>
      </w:r>
      <w:r>
        <w:rPr>
          <w:rFonts w:hint="eastAsia" w:ascii="CESI仿宋-GB2312" w:hAnsi="CESI仿宋-GB2312" w:eastAsia="CESI仿宋-GB2312" w:cs="CESI仿宋-GB2312"/>
          <w:sz w:val="32"/>
          <w:szCs w:val="32"/>
          <w:lang w:eastAsia="zh-CN"/>
        </w:rPr>
        <w:t>工作</w:t>
      </w:r>
      <w:r>
        <w:rPr>
          <w:rFonts w:hint="eastAsia" w:ascii="CESI仿宋-GB2312" w:hAnsi="CESI仿宋-GB2312" w:eastAsia="CESI仿宋-GB2312" w:cs="CESI仿宋-GB2312"/>
          <w:color w:val="FF0000"/>
          <w:sz w:val="32"/>
          <w:szCs w:val="32"/>
          <w:lang w:eastAsia="zh-CN"/>
        </w:rPr>
        <w:t>，</w:t>
      </w:r>
      <w:r>
        <w:rPr>
          <w:rFonts w:hint="eastAsia" w:ascii="CESI仿宋-GB2312" w:hAnsi="CESI仿宋-GB2312" w:eastAsia="CESI仿宋-GB2312" w:cs="CESI仿宋-GB2312"/>
          <w:sz w:val="32"/>
          <w:szCs w:val="32"/>
        </w:rPr>
        <w:t>在认证</w:t>
      </w:r>
      <w:r>
        <w:rPr>
          <w:rFonts w:hint="eastAsia" w:ascii="CESI仿宋-GB2312" w:hAnsi="CESI仿宋-GB2312" w:eastAsia="CESI仿宋-GB2312" w:cs="CESI仿宋-GB2312"/>
          <w:sz w:val="32"/>
          <w:szCs w:val="32"/>
          <w:lang w:eastAsia="zh-CN"/>
        </w:rPr>
        <w:t>专家</w:t>
      </w:r>
      <w:r>
        <w:rPr>
          <w:rFonts w:hint="eastAsia" w:ascii="CESI仿宋-GB2312" w:hAnsi="CESI仿宋-GB2312" w:eastAsia="CESI仿宋-GB2312" w:cs="CESI仿宋-GB2312"/>
          <w:sz w:val="32"/>
          <w:szCs w:val="32"/>
        </w:rPr>
        <w:t>委员会和监督委员会的支持下组织开展认证工作。</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lang w:eastAsia="zh-CN"/>
        </w:rPr>
        <w:t>　　专家</w:t>
      </w:r>
      <w:r>
        <w:rPr>
          <w:rFonts w:hint="eastAsia" w:ascii="CESI仿宋-GB2312" w:hAnsi="CESI仿宋-GB2312" w:eastAsia="CESI仿宋-GB2312" w:cs="CESI仿宋-GB2312"/>
          <w:sz w:val="32"/>
          <w:szCs w:val="32"/>
        </w:rPr>
        <w:t>委员会负责内蒙古自治区科技辅导员专业水平</w:t>
      </w:r>
      <w:r>
        <w:rPr>
          <w:rFonts w:hint="eastAsia" w:ascii="CESI仿宋-GB2312" w:hAnsi="CESI仿宋-GB2312" w:eastAsia="CESI仿宋-GB2312" w:cs="CESI仿宋-GB2312"/>
          <w:sz w:val="32"/>
          <w:szCs w:val="32"/>
          <w:lang w:eastAsia="zh-CN"/>
        </w:rPr>
        <w:t>（初级、中级）</w:t>
      </w:r>
      <w:r>
        <w:rPr>
          <w:rFonts w:hint="eastAsia" w:ascii="CESI仿宋-GB2312" w:hAnsi="CESI仿宋-GB2312" w:eastAsia="CESI仿宋-GB2312" w:cs="CESI仿宋-GB2312"/>
          <w:sz w:val="32"/>
          <w:szCs w:val="32"/>
        </w:rPr>
        <w:t>认证的</w:t>
      </w:r>
      <w:r>
        <w:rPr>
          <w:rFonts w:hint="eastAsia" w:ascii="CESI仿宋-GB2312" w:hAnsi="CESI仿宋-GB2312" w:eastAsia="CESI仿宋-GB2312" w:cs="CESI仿宋-GB2312"/>
          <w:color w:val="auto"/>
          <w:sz w:val="32"/>
          <w:szCs w:val="32"/>
        </w:rPr>
        <w:t>业绩成果评审</w:t>
      </w:r>
      <w:r>
        <w:rPr>
          <w:rFonts w:hint="eastAsia" w:ascii="CESI仿宋-GB2312" w:hAnsi="CESI仿宋-GB2312" w:eastAsia="CESI仿宋-GB2312" w:cs="CESI仿宋-GB2312"/>
          <w:color w:val="auto"/>
          <w:sz w:val="32"/>
          <w:szCs w:val="32"/>
          <w:lang w:eastAsia="zh-CN"/>
        </w:rPr>
        <w:t>、答辩等评审工作，成员理论上由具有副高级以上专业技术职称的科技、教育专家组成，专业领域包括科技教育、物质科学、生命科</w:t>
      </w:r>
      <w:r>
        <w:rPr>
          <w:rFonts w:hint="eastAsia" w:ascii="CESI仿宋-GB2312" w:hAnsi="CESI仿宋-GB2312" w:eastAsia="CESI仿宋-GB2312" w:cs="CESI仿宋-GB2312"/>
          <w:sz w:val="32"/>
          <w:szCs w:val="32"/>
          <w:lang w:eastAsia="zh-CN"/>
        </w:rPr>
        <w:t>学、地球和环境科学、工程技术等领域。</w:t>
      </w:r>
    </w:p>
    <w:p>
      <w:pPr>
        <w:ind w:firstLine="640" w:firstLineChars="200"/>
        <w:rPr>
          <w:rFonts w:hint="eastAsia" w:ascii="CESI仿宋-GB2312" w:hAnsi="CESI仿宋-GB2312" w:eastAsia="CESI仿宋-GB2312" w:cs="CESI仿宋-GB2312"/>
          <w:sz w:val="32"/>
          <w:szCs w:val="32"/>
          <w:lang w:eastAsia="zh-CN"/>
        </w:rPr>
      </w:pPr>
      <w:r>
        <w:rPr>
          <w:rFonts w:hint="eastAsia" w:ascii="CESI仿宋-GB2312" w:hAnsi="CESI仿宋-GB2312" w:eastAsia="CESI仿宋-GB2312" w:cs="CESI仿宋-GB2312"/>
          <w:sz w:val="32"/>
          <w:szCs w:val="32"/>
          <w:lang w:eastAsia="zh-CN"/>
        </w:rPr>
        <w:t>监督委员会负责认证工作的监督，受理认证工作中的投诉，维护认证工作的公平、公正。委员会成员由</w:t>
      </w:r>
      <w:r>
        <w:rPr>
          <w:rFonts w:hint="eastAsia" w:ascii="CESI仿宋-GB2312" w:hAnsi="CESI仿宋-GB2312" w:eastAsia="CESI仿宋-GB2312" w:cs="CESI仿宋-GB2312"/>
          <w:sz w:val="32"/>
          <w:szCs w:val="32"/>
        </w:rPr>
        <w:t>内蒙古青少年科技教育协会</w:t>
      </w:r>
      <w:r>
        <w:rPr>
          <w:rFonts w:hint="eastAsia" w:ascii="CESI仿宋-GB2312" w:hAnsi="CESI仿宋-GB2312" w:eastAsia="CESI仿宋-GB2312" w:cs="CESI仿宋-GB2312"/>
          <w:sz w:val="32"/>
          <w:szCs w:val="32"/>
          <w:lang w:eastAsia="zh-CN"/>
        </w:rPr>
        <w:t>推荐产生。</w:t>
      </w:r>
    </w:p>
    <w:p>
      <w:pPr>
        <w:ind w:firstLine="640" w:firstLineChars="200"/>
        <w:rPr>
          <w:rFonts w:hint="eastAsia" w:ascii="黑体" w:hAnsi="黑体" w:eastAsia="黑体" w:cs="黑体"/>
          <w:sz w:val="32"/>
          <w:szCs w:val="32"/>
        </w:rPr>
      </w:pPr>
      <w:r>
        <w:rPr>
          <w:rFonts w:hint="eastAsia" w:ascii="黑体" w:hAnsi="黑体" w:eastAsia="黑体" w:cs="黑体"/>
          <w:sz w:val="32"/>
          <w:szCs w:val="32"/>
        </w:rPr>
        <w:t>第二条</w:t>
      </w:r>
      <w:r>
        <w:rPr>
          <w:rFonts w:hint="eastAsia" w:ascii="黑体" w:hAnsi="黑体" w:eastAsia="黑体"/>
          <w:color w:val="000000"/>
          <w:sz w:val="32"/>
          <w:szCs w:val="32"/>
        </w:rPr>
        <w:t xml:space="preserve"> 认证对象</w:t>
      </w:r>
    </w:p>
    <w:p>
      <w:pPr>
        <w:ind w:firstLine="640" w:firstLineChars="200"/>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组织和指导青少年科技教育活动的中小学教师及在校师范生，高校与科研院所、科普场馆、青少年宫（活动中心）、科技教育机构、社会团体、企事业单位中的从事青少年科技辅导工作的专业人员。</w:t>
      </w:r>
    </w:p>
    <w:p>
      <w:pPr>
        <w:ind w:firstLine="640" w:firstLineChars="200"/>
        <w:rPr>
          <w:rFonts w:hint="eastAsia" w:ascii="黑体" w:hAnsi="黑体" w:eastAsia="黑体" w:cs="黑体"/>
          <w:sz w:val="32"/>
          <w:szCs w:val="32"/>
          <w:lang w:eastAsia="zh-CN"/>
        </w:rPr>
      </w:pPr>
      <w:r>
        <w:rPr>
          <w:rFonts w:hint="eastAsia" w:ascii="黑体" w:hAnsi="黑体" w:eastAsia="黑体" w:cs="黑体"/>
          <w:sz w:val="32"/>
          <w:szCs w:val="32"/>
          <w:lang w:eastAsia="zh-CN"/>
        </w:rPr>
        <w:t>第三条</w:t>
      </w:r>
      <w:r>
        <w:rPr>
          <w:rFonts w:hint="eastAsia" w:ascii="黑体" w:hAnsi="黑体" w:eastAsia="黑体" w:cs="黑体"/>
          <w:sz w:val="32"/>
          <w:szCs w:val="32"/>
        </w:rPr>
        <w:t xml:space="preserve"> </w:t>
      </w:r>
      <w:r>
        <w:rPr>
          <w:rFonts w:hint="eastAsia" w:ascii="黑体" w:hAnsi="黑体" w:eastAsia="黑体" w:cs="黑体"/>
          <w:sz w:val="32"/>
          <w:szCs w:val="32"/>
          <w:lang w:eastAsia="zh-CN"/>
        </w:rPr>
        <w:t>认证时间</w:t>
      </w:r>
    </w:p>
    <w:p>
      <w:pPr>
        <w:ind w:firstLine="640" w:firstLineChars="200"/>
        <w:rPr>
          <w:rFonts w:hint="eastAsia" w:ascii="CESI仿宋-GB13000" w:hAnsi="CESI仿宋-GB13000" w:eastAsia="CESI仿宋-GB13000" w:cs="CESI仿宋-GB13000"/>
          <w:sz w:val="32"/>
        </w:rPr>
      </w:pPr>
      <w:r>
        <w:rPr>
          <w:rFonts w:hint="eastAsia" w:ascii="CESI仿宋-GB2312" w:hAnsi="CESI仿宋-GB2312" w:eastAsia="CESI仿宋-GB2312" w:cs="CESI仿宋-GB2312"/>
          <w:sz w:val="32"/>
          <w:szCs w:val="32"/>
        </w:rPr>
        <w:t>内蒙古自治区科技辅导员专业水</w:t>
      </w:r>
      <w:r>
        <w:rPr>
          <w:rFonts w:hint="eastAsia" w:ascii="CESI仿宋-GB2312" w:hAnsi="CESI仿宋-GB2312" w:eastAsia="CESI仿宋-GB2312" w:cs="CESI仿宋-GB2312"/>
          <w:color w:val="auto"/>
          <w:sz w:val="32"/>
          <w:szCs w:val="32"/>
          <w:highlight w:val="none"/>
        </w:rPr>
        <w:t>平</w:t>
      </w:r>
      <w:r>
        <w:rPr>
          <w:rFonts w:hint="eastAsia" w:ascii="CESI仿宋-GB2312" w:hAnsi="CESI仿宋-GB2312" w:eastAsia="CESI仿宋-GB2312" w:cs="CESI仿宋-GB2312"/>
          <w:color w:val="auto"/>
          <w:sz w:val="32"/>
          <w:szCs w:val="32"/>
          <w:highlight w:val="none"/>
          <w:lang w:eastAsia="zh-CN"/>
        </w:rPr>
        <w:t>（初级、中级）</w:t>
      </w:r>
      <w:r>
        <w:rPr>
          <w:rFonts w:hint="eastAsia" w:ascii="CESI仿宋-GB2312" w:hAnsi="CESI仿宋-GB2312" w:eastAsia="CESI仿宋-GB2312" w:cs="CESI仿宋-GB2312"/>
          <w:color w:val="auto"/>
          <w:sz w:val="32"/>
          <w:szCs w:val="32"/>
          <w:highlight w:val="none"/>
        </w:rPr>
        <w:t>认证</w:t>
      </w:r>
      <w:r>
        <w:rPr>
          <w:rFonts w:hint="eastAsia" w:ascii="CESI仿宋-GB13000" w:hAnsi="CESI仿宋-GB13000" w:eastAsia="CESI仿宋-GB13000" w:cs="CESI仿宋-GB13000"/>
          <w:color w:val="auto"/>
          <w:sz w:val="32"/>
          <w:highlight w:val="none"/>
        </w:rPr>
        <w:t>每年组织一次，具体时间以通知时间为准。</w:t>
      </w:r>
      <w:r>
        <w:rPr>
          <w:rFonts w:hint="eastAsia" w:ascii="CESI仿宋-GB13000" w:hAnsi="CESI仿宋-GB13000" w:eastAsia="CESI仿宋-GB13000" w:cs="CESI仿宋-GB13000"/>
          <w:color w:val="auto"/>
          <w:sz w:val="32"/>
          <w:highlight w:val="none"/>
          <w:lang w:eastAsia="zh-CN"/>
        </w:rPr>
        <w:t>计划于每年</w:t>
      </w:r>
      <w:r>
        <w:rPr>
          <w:rFonts w:hint="eastAsia" w:ascii="CESI仿宋-GB13000" w:hAnsi="CESI仿宋-GB13000" w:eastAsia="CESI仿宋-GB13000" w:cs="CESI仿宋-GB13000"/>
          <w:color w:val="auto"/>
          <w:sz w:val="32"/>
          <w:highlight w:val="none"/>
          <w:lang w:val="en-US" w:eastAsia="zh-CN"/>
        </w:rPr>
        <w:t>8-9</w:t>
      </w:r>
      <w:r>
        <w:rPr>
          <w:rFonts w:hint="eastAsia" w:ascii="CESI仿宋-GB13000" w:hAnsi="CESI仿宋-GB13000" w:eastAsia="CESI仿宋-GB13000" w:cs="CESI仿宋-GB13000"/>
          <w:color w:val="auto"/>
          <w:sz w:val="32"/>
          <w:highlight w:val="none"/>
        </w:rPr>
        <w:t>月开放认证申请，9-</w:t>
      </w:r>
      <w:r>
        <w:rPr>
          <w:rFonts w:hint="eastAsia" w:ascii="CESI仿宋-GB13000" w:hAnsi="CESI仿宋-GB13000" w:eastAsia="CESI仿宋-GB13000" w:cs="CESI仿宋-GB13000"/>
          <w:color w:val="auto"/>
          <w:sz w:val="32"/>
          <w:highlight w:val="none"/>
          <w:lang w:val="en-US" w:eastAsia="zh-CN"/>
        </w:rPr>
        <w:t>10</w:t>
      </w:r>
      <w:r>
        <w:rPr>
          <w:rFonts w:hint="eastAsia" w:ascii="CESI仿宋-GB13000" w:hAnsi="CESI仿宋-GB13000" w:eastAsia="CESI仿宋-GB13000" w:cs="CESI仿宋-GB13000"/>
          <w:color w:val="auto"/>
          <w:sz w:val="32"/>
          <w:highlight w:val="none"/>
        </w:rPr>
        <w:t>月</w:t>
      </w:r>
      <w:r>
        <w:rPr>
          <w:rFonts w:hint="eastAsia" w:ascii="CESI仿宋-GB13000" w:hAnsi="CESI仿宋-GB13000" w:eastAsia="CESI仿宋-GB13000" w:cs="CESI仿宋-GB13000"/>
          <w:color w:val="auto"/>
          <w:sz w:val="32"/>
          <w:highlight w:val="none"/>
          <w:lang w:eastAsia="zh-CN"/>
        </w:rPr>
        <w:t>组织</w:t>
      </w:r>
      <w:r>
        <w:rPr>
          <w:rFonts w:hint="eastAsia" w:ascii="CESI仿宋-GB13000" w:hAnsi="CESI仿宋-GB13000" w:eastAsia="CESI仿宋-GB13000" w:cs="CESI仿宋-GB13000"/>
          <w:color w:val="auto"/>
          <w:sz w:val="32"/>
          <w:highlight w:val="none"/>
        </w:rPr>
        <w:t>笔试、业绩成果</w:t>
      </w:r>
      <w:r>
        <w:rPr>
          <w:rFonts w:hint="eastAsia" w:ascii="CESI仿宋-GB13000" w:hAnsi="CESI仿宋-GB13000" w:eastAsia="CESI仿宋-GB13000" w:cs="CESI仿宋-GB13000"/>
          <w:color w:val="auto"/>
          <w:sz w:val="32"/>
        </w:rPr>
        <w:t>评审</w:t>
      </w:r>
      <w:r>
        <w:rPr>
          <w:rFonts w:hint="eastAsia" w:ascii="CESI仿宋-GB13000" w:hAnsi="CESI仿宋-GB13000" w:eastAsia="CESI仿宋-GB13000" w:cs="CESI仿宋-GB13000"/>
          <w:sz w:val="32"/>
          <w:lang w:eastAsia="zh-CN"/>
        </w:rPr>
        <w:t>和答辩</w:t>
      </w:r>
      <w:r>
        <w:rPr>
          <w:rFonts w:hint="eastAsia" w:ascii="CESI仿宋-GB13000" w:hAnsi="CESI仿宋-GB13000" w:eastAsia="CESI仿宋-GB13000" w:cs="CESI仿宋-GB13000"/>
          <w:sz w:val="32"/>
        </w:rPr>
        <w:t>，11</w:t>
      </w:r>
      <w:r>
        <w:rPr>
          <w:rFonts w:hint="eastAsia" w:ascii="CESI仿宋-GB13000" w:hAnsi="CESI仿宋-GB13000" w:eastAsia="CESI仿宋-GB13000" w:cs="CESI仿宋-GB13000"/>
          <w:sz w:val="32"/>
          <w:lang w:val="en-US" w:eastAsia="zh-CN"/>
        </w:rPr>
        <w:t>-12</w:t>
      </w:r>
      <w:r>
        <w:rPr>
          <w:rFonts w:hint="eastAsia" w:ascii="CESI仿宋-GB13000" w:hAnsi="CESI仿宋-GB13000" w:eastAsia="CESI仿宋-GB13000" w:cs="CESI仿宋-GB13000"/>
          <w:sz w:val="32"/>
        </w:rPr>
        <w:t>月公布认证</w:t>
      </w:r>
      <w:r>
        <w:rPr>
          <w:rFonts w:hint="eastAsia" w:ascii="CESI仿宋-GB13000" w:hAnsi="CESI仿宋-GB13000" w:eastAsia="CESI仿宋-GB13000" w:cs="CESI仿宋-GB13000"/>
          <w:sz w:val="32"/>
          <w:lang w:eastAsia="zh-CN"/>
        </w:rPr>
        <w:t>结果</w:t>
      </w:r>
      <w:r>
        <w:rPr>
          <w:rFonts w:hint="eastAsia" w:ascii="CESI仿宋-GB13000" w:hAnsi="CESI仿宋-GB13000" w:eastAsia="CESI仿宋-GB13000" w:cs="CESI仿宋-GB13000"/>
          <w:sz w:val="32"/>
        </w:rPr>
        <w:t>。</w:t>
      </w:r>
    </w:p>
    <w:p>
      <w:pPr>
        <w:ind w:firstLine="640" w:firstLineChars="200"/>
        <w:rPr>
          <w:rFonts w:hint="eastAsia" w:ascii="黑体" w:hAnsi="黑体" w:eastAsia="黑体" w:cs="黑体"/>
          <w:sz w:val="32"/>
          <w:szCs w:val="32"/>
        </w:rPr>
      </w:pPr>
      <w:r>
        <w:rPr>
          <w:rFonts w:hint="eastAsia" w:ascii="黑体" w:hAnsi="黑体" w:eastAsia="黑体" w:cs="黑体"/>
          <w:sz w:val="32"/>
          <w:szCs w:val="32"/>
          <w:lang w:eastAsia="zh-CN"/>
        </w:rPr>
        <w:t>第四条</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报名条件</w:t>
      </w:r>
    </w:p>
    <w:p>
      <w:pPr>
        <w:ind w:firstLine="640" w:firstLineChars="200"/>
        <w:rPr>
          <w:rFonts w:hint="eastAsia" w:ascii="方正楷体_GBK" w:hAnsi="方正楷体_GBK" w:eastAsia="方正楷体_GBK" w:cs="方正楷体_GBK"/>
          <w:color w:val="000000"/>
          <w:sz w:val="32"/>
          <w:szCs w:val="32"/>
        </w:rPr>
      </w:pPr>
      <w:r>
        <w:rPr>
          <w:rFonts w:hint="eastAsia" w:ascii="方正楷体_GBK" w:hAnsi="方正楷体_GBK" w:eastAsia="方正楷体_GBK" w:cs="方正楷体_GBK"/>
          <w:color w:val="000000"/>
          <w:sz w:val="32"/>
          <w:szCs w:val="32"/>
        </w:rPr>
        <w:t>（一）</w:t>
      </w:r>
      <w:r>
        <w:rPr>
          <w:rFonts w:hint="eastAsia" w:ascii="方正楷体_GBK" w:hAnsi="方正楷体_GBK" w:eastAsia="方正楷体_GBK" w:cs="方正楷体_GBK"/>
          <w:color w:val="000000"/>
          <w:sz w:val="32"/>
          <w:szCs w:val="32"/>
          <w:lang w:eastAsia="zh-CN"/>
        </w:rPr>
        <w:t>申请</w:t>
      </w:r>
      <w:r>
        <w:rPr>
          <w:rFonts w:hint="eastAsia" w:ascii="方正楷体_GBK" w:hAnsi="方正楷体_GBK" w:eastAsia="方正楷体_GBK" w:cs="方正楷体_GBK"/>
          <w:color w:val="000000"/>
          <w:sz w:val="32"/>
          <w:szCs w:val="32"/>
        </w:rPr>
        <w:t>初级科技辅导员认证</w:t>
      </w:r>
    </w:p>
    <w:p>
      <w:pPr>
        <w:pStyle w:val="4"/>
        <w:snapToGrid w:val="0"/>
        <w:spacing w:line="580" w:lineRule="exact"/>
        <w:ind w:firstLine="640"/>
        <w:rPr>
          <w:rFonts w:hint="eastAsia" w:ascii="CESI仿宋-GB2312" w:hAnsi="CESI仿宋-GB2312" w:eastAsia="CESI仿宋-GB2312" w:cs="CESI仿宋-GB2312"/>
          <w:kern w:val="0"/>
          <w:sz w:val="32"/>
          <w:szCs w:val="32"/>
        </w:rPr>
      </w:pPr>
      <w:r>
        <w:rPr>
          <w:rFonts w:hint="eastAsia" w:ascii="CESI仿宋-GB2312" w:hAnsi="CESI仿宋-GB2312" w:eastAsia="CESI仿宋-GB2312" w:cs="CESI仿宋-GB2312"/>
          <w:kern w:val="0"/>
          <w:sz w:val="32"/>
          <w:szCs w:val="32"/>
          <w:lang w:val="en-US" w:eastAsia="zh-CN"/>
        </w:rPr>
        <w:t>1.</w:t>
      </w:r>
      <w:r>
        <w:rPr>
          <w:rFonts w:hint="eastAsia" w:ascii="CESI仿宋-GB2312" w:hAnsi="CESI仿宋-GB2312" w:eastAsia="CESI仿宋-GB2312" w:cs="CESI仿宋-GB2312"/>
          <w:kern w:val="0"/>
          <w:sz w:val="32"/>
          <w:szCs w:val="32"/>
        </w:rPr>
        <w:t>拥护中国共产党的领导，热爱祖国，遵纪守法；热爱青少年科技教育事业，具备良好的职业道德和敬业精神。</w:t>
      </w:r>
    </w:p>
    <w:p>
      <w:pPr>
        <w:pStyle w:val="4"/>
        <w:snapToGrid w:val="0"/>
        <w:spacing w:line="580" w:lineRule="exact"/>
        <w:ind w:firstLine="640"/>
        <w:rPr>
          <w:rFonts w:hint="eastAsia" w:ascii="CESI仿宋-GB2312" w:hAnsi="CESI仿宋-GB2312" w:eastAsia="CESI仿宋-GB2312" w:cs="CESI仿宋-GB2312"/>
          <w:kern w:val="0"/>
          <w:sz w:val="32"/>
          <w:szCs w:val="32"/>
        </w:rPr>
      </w:pPr>
      <w:r>
        <w:rPr>
          <w:rFonts w:hint="eastAsia" w:ascii="CESI仿宋-GB2312" w:hAnsi="CESI仿宋-GB2312" w:eastAsia="CESI仿宋-GB2312" w:cs="CESI仿宋-GB2312"/>
          <w:kern w:val="0"/>
          <w:sz w:val="32"/>
          <w:szCs w:val="32"/>
        </w:rPr>
        <w:t>2.连续从事科技辅导员工作1年以上（含兼职）。</w:t>
      </w:r>
    </w:p>
    <w:p>
      <w:pPr>
        <w:pStyle w:val="4"/>
        <w:snapToGrid w:val="0"/>
        <w:spacing w:line="580" w:lineRule="exact"/>
        <w:ind w:firstLine="640"/>
        <w:rPr>
          <w:rFonts w:hint="eastAsia" w:ascii="CESI仿宋-GB2312" w:hAnsi="CESI仿宋-GB2312" w:eastAsia="CESI仿宋-GB2312" w:cs="CESI仿宋-GB2312"/>
          <w:kern w:val="0"/>
          <w:sz w:val="32"/>
          <w:szCs w:val="32"/>
        </w:rPr>
      </w:pPr>
      <w:r>
        <w:rPr>
          <w:rFonts w:hint="eastAsia" w:ascii="CESI仿宋-GB2312" w:hAnsi="CESI仿宋-GB2312" w:eastAsia="CESI仿宋-GB2312" w:cs="CESI仿宋-GB2312"/>
          <w:kern w:val="0"/>
          <w:sz w:val="32"/>
          <w:szCs w:val="32"/>
        </w:rPr>
        <w:t>3.参加线上或线下科技教育专业培训时间不少于30学时（其中科协系统的培训不少于15学时），并获得培训合格证书。</w:t>
      </w:r>
    </w:p>
    <w:p>
      <w:pPr>
        <w:pStyle w:val="4"/>
        <w:snapToGrid w:val="0"/>
        <w:spacing w:line="580" w:lineRule="exact"/>
        <w:ind w:firstLine="640"/>
        <w:rPr>
          <w:rFonts w:hint="eastAsia" w:ascii="CESI仿宋-GB2312" w:hAnsi="CESI仿宋-GB2312" w:eastAsia="CESI仿宋-GB2312" w:cs="CESI仿宋-GB2312"/>
          <w:kern w:val="0"/>
          <w:sz w:val="32"/>
          <w:szCs w:val="32"/>
        </w:rPr>
      </w:pPr>
      <w:r>
        <w:rPr>
          <w:rFonts w:hint="eastAsia" w:ascii="CESI仿宋-GB2312" w:hAnsi="CESI仿宋-GB2312" w:eastAsia="CESI仿宋-GB2312" w:cs="CESI仿宋-GB2312"/>
          <w:kern w:val="0"/>
          <w:sz w:val="32"/>
          <w:szCs w:val="32"/>
        </w:rPr>
        <w:t>4.具备以下</w:t>
      </w:r>
      <w:r>
        <w:rPr>
          <w:rFonts w:hint="eastAsia" w:ascii="CESI仿宋-GB2312" w:hAnsi="CESI仿宋-GB2312" w:eastAsia="CESI仿宋-GB2312" w:cs="CESI仿宋-GB2312"/>
          <w:kern w:val="0"/>
          <w:sz w:val="32"/>
          <w:szCs w:val="32"/>
          <w:lang w:val="en-US" w:eastAsia="zh-CN"/>
        </w:rPr>
        <w:t>2</w:t>
      </w:r>
      <w:r>
        <w:rPr>
          <w:rFonts w:hint="eastAsia" w:ascii="CESI仿宋-GB2312" w:hAnsi="CESI仿宋-GB2312" w:eastAsia="CESI仿宋-GB2312" w:cs="CESI仿宋-GB2312"/>
          <w:kern w:val="0"/>
          <w:sz w:val="32"/>
          <w:szCs w:val="32"/>
        </w:rPr>
        <w:t>项条件中任意1项：</w:t>
      </w:r>
    </w:p>
    <w:p>
      <w:pPr>
        <w:pStyle w:val="4"/>
        <w:snapToGrid w:val="0"/>
        <w:spacing w:line="580" w:lineRule="exact"/>
        <w:ind w:firstLine="640"/>
        <w:rPr>
          <w:rFonts w:hint="eastAsia" w:ascii="CESI仿宋-GB2312" w:hAnsi="CESI仿宋-GB2312" w:eastAsia="CESI仿宋-GB2312" w:cs="CESI仿宋-GB2312"/>
          <w:kern w:val="0"/>
          <w:sz w:val="32"/>
          <w:szCs w:val="32"/>
        </w:rPr>
      </w:pPr>
      <w:r>
        <w:rPr>
          <w:rFonts w:hint="eastAsia" w:ascii="CESI仿宋-GB2312" w:hAnsi="CESI仿宋-GB2312" w:eastAsia="CESI仿宋-GB2312" w:cs="CESI仿宋-GB2312"/>
          <w:kern w:val="0"/>
          <w:sz w:val="32"/>
          <w:szCs w:val="32"/>
          <w:lang w:eastAsia="zh-CN"/>
        </w:rPr>
        <w:t>（</w:t>
      </w:r>
      <w:r>
        <w:rPr>
          <w:rFonts w:hint="eastAsia" w:ascii="CESI仿宋-GB2312" w:hAnsi="CESI仿宋-GB2312" w:eastAsia="CESI仿宋-GB2312" w:cs="CESI仿宋-GB2312"/>
          <w:kern w:val="0"/>
          <w:sz w:val="32"/>
          <w:szCs w:val="32"/>
          <w:lang w:val="en-US" w:eastAsia="zh-CN"/>
        </w:rPr>
        <w:t>1</w:t>
      </w:r>
      <w:r>
        <w:rPr>
          <w:rFonts w:hint="eastAsia" w:ascii="CESI仿宋-GB2312" w:hAnsi="CESI仿宋-GB2312" w:eastAsia="CESI仿宋-GB2312" w:cs="CESI仿宋-GB2312"/>
          <w:kern w:val="0"/>
          <w:sz w:val="32"/>
          <w:szCs w:val="32"/>
          <w:lang w:eastAsia="zh-CN"/>
        </w:rPr>
        <w:t>）</w:t>
      </w:r>
      <w:r>
        <w:rPr>
          <w:rFonts w:hint="eastAsia" w:ascii="CESI仿宋-GB2312" w:hAnsi="CESI仿宋-GB2312" w:eastAsia="CESI仿宋-GB2312" w:cs="CESI仿宋-GB2312"/>
          <w:kern w:val="0"/>
          <w:sz w:val="32"/>
          <w:szCs w:val="32"/>
        </w:rPr>
        <w:t>近三年内，</w:t>
      </w:r>
      <w:r>
        <w:rPr>
          <w:rFonts w:hint="eastAsia" w:ascii="CESI仿宋-GB2312" w:hAnsi="CESI仿宋-GB2312" w:eastAsia="CESI仿宋-GB2312" w:cs="CESI仿宋-GB2312"/>
          <w:kern w:val="0"/>
          <w:sz w:val="32"/>
          <w:szCs w:val="32"/>
          <w:lang w:eastAsia="zh-CN"/>
        </w:rPr>
        <w:t>本人</w:t>
      </w:r>
      <w:r>
        <w:rPr>
          <w:rFonts w:hint="eastAsia" w:ascii="CESI仿宋-GB2312" w:hAnsi="CESI仿宋-GB2312" w:eastAsia="CESI仿宋-GB2312" w:cs="CESI仿宋-GB2312"/>
          <w:kern w:val="0"/>
          <w:sz w:val="32"/>
          <w:szCs w:val="32"/>
        </w:rPr>
        <w:t>作为第一指导教师指导学生开展过校内外科技活动。</w:t>
      </w:r>
    </w:p>
    <w:p>
      <w:pPr>
        <w:pStyle w:val="4"/>
        <w:snapToGrid w:val="0"/>
        <w:spacing w:line="580" w:lineRule="exact"/>
        <w:ind w:firstLine="640"/>
        <w:rPr>
          <w:rFonts w:hint="eastAsia" w:ascii="CESI仿宋-GB2312" w:hAnsi="CESI仿宋-GB2312" w:eastAsia="CESI仿宋-GB2312" w:cs="CESI仿宋-GB2312"/>
          <w:kern w:val="0"/>
          <w:sz w:val="32"/>
          <w:szCs w:val="32"/>
        </w:rPr>
      </w:pPr>
      <w:r>
        <w:rPr>
          <w:rFonts w:hint="eastAsia" w:ascii="CESI仿宋-GB2312" w:hAnsi="CESI仿宋-GB2312" w:eastAsia="CESI仿宋-GB2312" w:cs="CESI仿宋-GB2312"/>
          <w:kern w:val="0"/>
          <w:sz w:val="32"/>
          <w:szCs w:val="32"/>
          <w:lang w:eastAsia="zh-CN"/>
        </w:rPr>
        <w:t>（</w:t>
      </w:r>
      <w:r>
        <w:rPr>
          <w:rFonts w:hint="eastAsia" w:ascii="CESI仿宋-GB2312" w:hAnsi="CESI仿宋-GB2312" w:eastAsia="CESI仿宋-GB2312" w:cs="CESI仿宋-GB2312"/>
          <w:kern w:val="0"/>
          <w:sz w:val="32"/>
          <w:szCs w:val="32"/>
          <w:lang w:val="en-US" w:eastAsia="zh-CN"/>
        </w:rPr>
        <w:t>2</w:t>
      </w:r>
      <w:r>
        <w:rPr>
          <w:rFonts w:hint="eastAsia" w:ascii="CESI仿宋-GB2312" w:hAnsi="CESI仿宋-GB2312" w:eastAsia="CESI仿宋-GB2312" w:cs="CESI仿宋-GB2312"/>
          <w:kern w:val="0"/>
          <w:sz w:val="32"/>
          <w:szCs w:val="32"/>
          <w:lang w:eastAsia="zh-CN"/>
        </w:rPr>
        <w:t>）</w:t>
      </w:r>
      <w:r>
        <w:rPr>
          <w:rFonts w:hint="eastAsia" w:ascii="CESI仿宋-GB2312" w:hAnsi="CESI仿宋-GB2312" w:eastAsia="CESI仿宋-GB2312" w:cs="CESI仿宋-GB2312"/>
          <w:kern w:val="0"/>
          <w:sz w:val="32"/>
          <w:szCs w:val="32"/>
        </w:rPr>
        <w:t>参与过青少年科技教育相关课题研究或课程开发。</w:t>
      </w:r>
    </w:p>
    <w:p>
      <w:pPr>
        <w:pStyle w:val="4"/>
        <w:snapToGrid w:val="0"/>
        <w:spacing w:line="580" w:lineRule="exact"/>
        <w:ind w:firstLine="640"/>
        <w:rPr>
          <w:rFonts w:hint="eastAsia" w:ascii="方正楷体_GBK" w:hAnsi="方正楷体_GBK" w:eastAsia="方正楷体_GBK" w:cs="方正楷体_GBK"/>
          <w:color w:val="000000"/>
          <w:sz w:val="32"/>
          <w:szCs w:val="32"/>
        </w:rPr>
      </w:pPr>
      <w:r>
        <w:rPr>
          <w:rFonts w:hint="eastAsia" w:ascii="仿宋_GB2312" w:hAnsi="仿宋" w:eastAsia="仿宋_GB2312"/>
          <w:kern w:val="0"/>
          <w:sz w:val="32"/>
          <w:szCs w:val="32"/>
          <w:highlight w:val="none"/>
        </w:rPr>
        <w:t>破格认证条件：曾在2018年以后举办的全国科学教育专业师范生教学技能创新大赛中获三等奖（含）以上的，可以凭获奖证书和有关文件向中国青少年科技教育工作者协会申请直接认证为初级青少年科技辅导员。</w:t>
      </w:r>
      <w:r>
        <w:rPr>
          <w:rFonts w:hint="eastAsia" w:ascii="方正楷体_GBK" w:hAnsi="方正楷体_GBK" w:eastAsia="方正楷体_GBK" w:cs="方正楷体_GBK"/>
          <w:sz w:val="32"/>
          <w:szCs w:val="32"/>
          <w:lang w:val="en-US" w:eastAsia="zh-CN"/>
        </w:rPr>
        <w:br w:type="textWrapping"/>
      </w:r>
      <w:r>
        <w:rPr>
          <w:rFonts w:hint="eastAsia" w:ascii="方正楷体_GBK" w:hAnsi="方正楷体_GBK" w:eastAsia="方正楷体_GBK" w:cs="方正楷体_GBK"/>
          <w:color w:val="000000"/>
          <w:sz w:val="32"/>
          <w:szCs w:val="32"/>
        </w:rPr>
        <w:t>（</w:t>
      </w:r>
      <w:r>
        <w:rPr>
          <w:rFonts w:hint="eastAsia" w:ascii="方正楷体_GBK" w:hAnsi="方正楷体_GBK" w:eastAsia="方正楷体_GBK" w:cs="方正楷体_GBK"/>
          <w:color w:val="000000"/>
          <w:sz w:val="32"/>
          <w:szCs w:val="32"/>
          <w:lang w:eastAsia="zh-CN"/>
        </w:rPr>
        <w:t>二</w:t>
      </w:r>
      <w:r>
        <w:rPr>
          <w:rFonts w:hint="eastAsia" w:ascii="方正楷体_GBK" w:hAnsi="方正楷体_GBK" w:eastAsia="方正楷体_GBK" w:cs="方正楷体_GBK"/>
          <w:color w:val="000000"/>
          <w:sz w:val="32"/>
          <w:szCs w:val="32"/>
        </w:rPr>
        <w:t>）</w:t>
      </w:r>
      <w:r>
        <w:rPr>
          <w:rFonts w:hint="eastAsia" w:ascii="方正楷体_GBK" w:hAnsi="方正楷体_GBK" w:eastAsia="方正楷体_GBK" w:cs="方正楷体_GBK"/>
          <w:color w:val="000000"/>
          <w:sz w:val="32"/>
          <w:szCs w:val="32"/>
          <w:lang w:eastAsia="zh-CN"/>
        </w:rPr>
        <w:t>申请中</w:t>
      </w:r>
      <w:r>
        <w:rPr>
          <w:rFonts w:hint="eastAsia" w:ascii="方正楷体_GBK" w:hAnsi="方正楷体_GBK" w:eastAsia="方正楷体_GBK" w:cs="方正楷体_GBK"/>
          <w:color w:val="000000"/>
          <w:sz w:val="32"/>
          <w:szCs w:val="32"/>
        </w:rPr>
        <w:t>级科技辅导员认证</w:t>
      </w:r>
    </w:p>
    <w:p>
      <w:pPr>
        <w:pStyle w:val="4"/>
        <w:snapToGrid w:val="0"/>
        <w:spacing w:line="580" w:lineRule="exact"/>
        <w:ind w:firstLine="640"/>
        <w:rPr>
          <w:rFonts w:hint="eastAsia" w:ascii="CESI仿宋-GB2312" w:hAnsi="CESI仿宋-GB2312" w:eastAsia="CESI仿宋-GB2312" w:cs="CESI仿宋-GB2312"/>
          <w:kern w:val="0"/>
          <w:sz w:val="32"/>
          <w:szCs w:val="32"/>
        </w:rPr>
      </w:pPr>
      <w:r>
        <w:rPr>
          <w:rFonts w:hint="eastAsia" w:ascii="CESI仿宋-GB2312" w:hAnsi="CESI仿宋-GB2312" w:eastAsia="CESI仿宋-GB2312" w:cs="CESI仿宋-GB2312"/>
          <w:kern w:val="0"/>
          <w:sz w:val="32"/>
          <w:szCs w:val="32"/>
        </w:rPr>
        <w:t>1.拥护中国共产党的领导，热爱祖国，遵纪守法；热爱青少年科技教育事业，具备良好的职业道德和敬业精神。</w:t>
      </w:r>
    </w:p>
    <w:p>
      <w:pPr>
        <w:pStyle w:val="4"/>
        <w:snapToGrid w:val="0"/>
        <w:spacing w:line="580" w:lineRule="exact"/>
        <w:ind w:firstLine="640"/>
        <w:rPr>
          <w:rFonts w:hint="eastAsia" w:ascii="CESI仿宋-GB2312" w:hAnsi="CESI仿宋-GB2312" w:eastAsia="CESI仿宋-GB2312" w:cs="CESI仿宋-GB2312"/>
          <w:kern w:val="0"/>
          <w:sz w:val="32"/>
          <w:szCs w:val="32"/>
        </w:rPr>
      </w:pPr>
      <w:r>
        <w:rPr>
          <w:rFonts w:hint="eastAsia" w:ascii="CESI仿宋-GB2312" w:hAnsi="CESI仿宋-GB2312" w:eastAsia="CESI仿宋-GB2312" w:cs="CESI仿宋-GB2312"/>
          <w:kern w:val="0"/>
          <w:sz w:val="32"/>
          <w:szCs w:val="32"/>
        </w:rPr>
        <w:t>2.大学本科及其以上学历，连续从事青少年科技辅导员工作3年以上。</w:t>
      </w:r>
    </w:p>
    <w:p>
      <w:pPr>
        <w:pStyle w:val="4"/>
        <w:snapToGrid w:val="0"/>
        <w:spacing w:line="580" w:lineRule="exact"/>
        <w:ind w:firstLine="640"/>
        <w:rPr>
          <w:rFonts w:hint="eastAsia" w:ascii="CESI仿宋-GB2312" w:hAnsi="CESI仿宋-GB2312" w:eastAsia="CESI仿宋-GB2312" w:cs="CESI仿宋-GB2312"/>
          <w:kern w:val="0"/>
          <w:sz w:val="32"/>
          <w:szCs w:val="32"/>
        </w:rPr>
      </w:pPr>
      <w:r>
        <w:rPr>
          <w:rFonts w:hint="eastAsia" w:ascii="CESI仿宋-GB2312" w:hAnsi="CESI仿宋-GB2312" w:eastAsia="CESI仿宋-GB2312" w:cs="CESI仿宋-GB2312"/>
          <w:kern w:val="0"/>
          <w:sz w:val="32"/>
          <w:szCs w:val="32"/>
        </w:rPr>
        <w:t>3.近三年内，参加</w:t>
      </w:r>
      <w:r>
        <w:rPr>
          <w:rFonts w:hint="eastAsia" w:ascii="CESI仿宋-GB2312" w:hAnsi="CESI仿宋-GB2312" w:eastAsia="CESI仿宋-GB2312" w:cs="CESI仿宋-GB2312"/>
          <w:kern w:val="0"/>
          <w:sz w:val="32"/>
          <w:szCs w:val="32"/>
          <w:lang w:eastAsia="zh-CN"/>
        </w:rPr>
        <w:t>自治区</w:t>
      </w:r>
      <w:r>
        <w:rPr>
          <w:rFonts w:hint="eastAsia" w:ascii="CESI仿宋-GB2312" w:hAnsi="CESI仿宋-GB2312" w:eastAsia="CESI仿宋-GB2312" w:cs="CESI仿宋-GB2312"/>
          <w:kern w:val="0"/>
          <w:sz w:val="32"/>
          <w:szCs w:val="32"/>
        </w:rPr>
        <w:t>级以上（含）线上或线下青少年科技教育专业培训时间不少于70学时（其中科协系统的培训不少于35学时），并获得培训合格证书。</w:t>
      </w:r>
    </w:p>
    <w:p>
      <w:pPr>
        <w:pStyle w:val="4"/>
        <w:snapToGrid w:val="0"/>
        <w:spacing w:line="580" w:lineRule="exact"/>
        <w:ind w:firstLine="640"/>
        <w:rPr>
          <w:rFonts w:hint="eastAsia" w:ascii="CESI仿宋-GB2312" w:hAnsi="CESI仿宋-GB2312" w:eastAsia="CESI仿宋-GB2312" w:cs="CESI仿宋-GB2312"/>
          <w:kern w:val="0"/>
          <w:sz w:val="32"/>
          <w:szCs w:val="32"/>
        </w:rPr>
      </w:pPr>
      <w:r>
        <w:rPr>
          <w:rFonts w:hint="eastAsia" w:ascii="CESI仿宋-GB2312" w:hAnsi="CESI仿宋-GB2312" w:eastAsia="CESI仿宋-GB2312" w:cs="CESI仿宋-GB2312"/>
          <w:kern w:val="0"/>
          <w:sz w:val="32"/>
          <w:szCs w:val="32"/>
        </w:rPr>
        <w:t>4.具备以下3项条件中任意1项：</w:t>
      </w:r>
    </w:p>
    <w:p>
      <w:pPr>
        <w:pStyle w:val="4"/>
        <w:snapToGrid w:val="0"/>
        <w:spacing w:line="580" w:lineRule="exact"/>
        <w:ind w:firstLine="640"/>
        <w:rPr>
          <w:rFonts w:hint="eastAsia" w:ascii="CESI仿宋-GB2312" w:hAnsi="CESI仿宋-GB2312" w:eastAsia="CESI仿宋-GB2312" w:cs="CESI仿宋-GB2312"/>
          <w:kern w:val="0"/>
          <w:sz w:val="32"/>
          <w:szCs w:val="32"/>
          <w:highlight w:val="none"/>
        </w:rPr>
      </w:pPr>
      <w:r>
        <w:rPr>
          <w:rFonts w:hint="eastAsia" w:ascii="CESI仿宋-GB2312" w:hAnsi="CESI仿宋-GB2312" w:eastAsia="CESI仿宋-GB2312" w:cs="CESI仿宋-GB2312"/>
          <w:kern w:val="0"/>
          <w:sz w:val="32"/>
          <w:szCs w:val="32"/>
          <w:highlight w:val="none"/>
          <w:lang w:eastAsia="zh-CN"/>
        </w:rPr>
        <w:t>（</w:t>
      </w:r>
      <w:r>
        <w:rPr>
          <w:rFonts w:hint="eastAsia" w:ascii="CESI仿宋-GB2312" w:hAnsi="CESI仿宋-GB2312" w:eastAsia="CESI仿宋-GB2312" w:cs="CESI仿宋-GB2312"/>
          <w:kern w:val="0"/>
          <w:sz w:val="32"/>
          <w:szCs w:val="32"/>
          <w:highlight w:val="none"/>
          <w:lang w:val="en-US" w:eastAsia="zh-CN"/>
        </w:rPr>
        <w:t>1</w:t>
      </w:r>
      <w:r>
        <w:rPr>
          <w:rFonts w:hint="eastAsia" w:ascii="CESI仿宋-GB2312" w:hAnsi="CESI仿宋-GB2312" w:eastAsia="CESI仿宋-GB2312" w:cs="CESI仿宋-GB2312"/>
          <w:kern w:val="0"/>
          <w:sz w:val="32"/>
          <w:szCs w:val="32"/>
          <w:highlight w:val="none"/>
          <w:lang w:eastAsia="zh-CN"/>
        </w:rPr>
        <w:t>）</w:t>
      </w:r>
      <w:r>
        <w:rPr>
          <w:rFonts w:hint="eastAsia" w:ascii="CESI仿宋-GB2312" w:hAnsi="CESI仿宋-GB2312" w:eastAsia="CESI仿宋-GB2312" w:cs="CESI仿宋-GB2312"/>
          <w:kern w:val="0"/>
          <w:sz w:val="32"/>
          <w:szCs w:val="32"/>
          <w:highlight w:val="none"/>
        </w:rPr>
        <w:t>近五年内，作为第一指导教师指导学生参加</w:t>
      </w:r>
      <w:r>
        <w:rPr>
          <w:rFonts w:hint="eastAsia" w:ascii="CESI仿宋-GB2312" w:hAnsi="CESI仿宋-GB2312" w:eastAsia="CESI仿宋-GB2312" w:cs="CESI仿宋-GB2312"/>
          <w:kern w:val="0"/>
          <w:sz w:val="32"/>
          <w:szCs w:val="32"/>
          <w:highlight w:val="none"/>
          <w:lang w:eastAsia="zh-CN"/>
        </w:rPr>
        <w:t>自治区</w:t>
      </w:r>
      <w:r>
        <w:rPr>
          <w:rFonts w:hint="eastAsia" w:ascii="CESI仿宋-GB2312" w:hAnsi="CESI仿宋-GB2312" w:eastAsia="CESI仿宋-GB2312" w:cs="CESI仿宋-GB2312"/>
          <w:kern w:val="0"/>
          <w:sz w:val="32"/>
          <w:szCs w:val="32"/>
          <w:highlight w:val="none"/>
        </w:rPr>
        <w:t>级以上（含）青少年科技竞赛活动获奖。</w:t>
      </w:r>
    </w:p>
    <w:p>
      <w:pPr>
        <w:pStyle w:val="4"/>
        <w:snapToGrid w:val="0"/>
        <w:spacing w:line="580" w:lineRule="exact"/>
        <w:ind w:firstLine="640"/>
        <w:rPr>
          <w:rFonts w:hint="eastAsia" w:ascii="CESI仿宋-GB2312" w:hAnsi="CESI仿宋-GB2312" w:eastAsia="CESI仿宋-GB2312" w:cs="CESI仿宋-GB2312"/>
          <w:kern w:val="0"/>
          <w:sz w:val="32"/>
          <w:szCs w:val="32"/>
          <w:highlight w:val="none"/>
        </w:rPr>
      </w:pPr>
      <w:r>
        <w:rPr>
          <w:rFonts w:hint="eastAsia" w:ascii="CESI仿宋-GB2312" w:hAnsi="CESI仿宋-GB2312" w:eastAsia="CESI仿宋-GB2312" w:cs="CESI仿宋-GB2312"/>
          <w:kern w:val="0"/>
          <w:sz w:val="32"/>
          <w:szCs w:val="32"/>
          <w:highlight w:val="none"/>
          <w:lang w:eastAsia="zh-CN"/>
        </w:rPr>
        <w:t>（</w:t>
      </w:r>
      <w:r>
        <w:rPr>
          <w:rFonts w:hint="eastAsia" w:ascii="CESI仿宋-GB2312" w:hAnsi="CESI仿宋-GB2312" w:eastAsia="CESI仿宋-GB2312" w:cs="CESI仿宋-GB2312"/>
          <w:kern w:val="0"/>
          <w:sz w:val="32"/>
          <w:szCs w:val="32"/>
          <w:highlight w:val="none"/>
          <w:lang w:val="en-US" w:eastAsia="zh-CN"/>
        </w:rPr>
        <w:t>2</w:t>
      </w:r>
      <w:r>
        <w:rPr>
          <w:rFonts w:hint="eastAsia" w:ascii="CESI仿宋-GB2312" w:hAnsi="CESI仿宋-GB2312" w:eastAsia="CESI仿宋-GB2312" w:cs="CESI仿宋-GB2312"/>
          <w:kern w:val="0"/>
          <w:sz w:val="32"/>
          <w:szCs w:val="32"/>
          <w:highlight w:val="none"/>
          <w:lang w:eastAsia="zh-CN"/>
        </w:rPr>
        <w:t>）</w:t>
      </w:r>
      <w:r>
        <w:rPr>
          <w:rFonts w:hint="eastAsia" w:ascii="CESI仿宋-GB2312" w:hAnsi="CESI仿宋-GB2312" w:eastAsia="CESI仿宋-GB2312" w:cs="CESI仿宋-GB2312"/>
          <w:kern w:val="0"/>
          <w:sz w:val="32"/>
          <w:szCs w:val="32"/>
          <w:highlight w:val="none"/>
        </w:rPr>
        <w:t>近五年内，在</w:t>
      </w:r>
      <w:r>
        <w:rPr>
          <w:rFonts w:hint="eastAsia" w:ascii="CESI仿宋-GB2312" w:hAnsi="CESI仿宋-GB2312" w:eastAsia="CESI仿宋-GB2312" w:cs="CESI仿宋-GB2312"/>
          <w:kern w:val="0"/>
          <w:sz w:val="32"/>
          <w:szCs w:val="32"/>
          <w:highlight w:val="none"/>
          <w:lang w:eastAsia="zh-CN"/>
        </w:rPr>
        <w:t>自治区</w:t>
      </w:r>
      <w:r>
        <w:rPr>
          <w:rFonts w:hint="eastAsia" w:ascii="CESI仿宋-GB2312" w:hAnsi="CESI仿宋-GB2312" w:eastAsia="CESI仿宋-GB2312" w:cs="CESI仿宋-GB2312"/>
          <w:kern w:val="0"/>
          <w:sz w:val="32"/>
          <w:szCs w:val="32"/>
          <w:highlight w:val="none"/>
        </w:rPr>
        <w:t>级以上（含）青少年科技教育相关专业评比活动获奖，如科技教育活动方案、教具研发等；获得</w:t>
      </w:r>
      <w:r>
        <w:rPr>
          <w:rFonts w:hint="eastAsia" w:ascii="CESI仿宋-GB2312" w:hAnsi="CESI仿宋-GB2312" w:eastAsia="CESI仿宋-GB2312" w:cs="CESI仿宋-GB2312"/>
          <w:kern w:val="0"/>
          <w:sz w:val="32"/>
          <w:szCs w:val="32"/>
          <w:highlight w:val="none"/>
          <w:lang w:eastAsia="zh-CN"/>
        </w:rPr>
        <w:t>自治区</w:t>
      </w:r>
      <w:r>
        <w:rPr>
          <w:rFonts w:hint="eastAsia" w:ascii="CESI仿宋-GB2312" w:hAnsi="CESI仿宋-GB2312" w:eastAsia="CESI仿宋-GB2312" w:cs="CESI仿宋-GB2312"/>
          <w:kern w:val="0"/>
          <w:sz w:val="32"/>
          <w:szCs w:val="32"/>
          <w:highlight w:val="none"/>
        </w:rPr>
        <w:t>级以上（含）科技辅导员的表彰奖励等。</w:t>
      </w:r>
    </w:p>
    <w:p>
      <w:pPr>
        <w:ind w:firstLine="640" w:firstLineChars="200"/>
        <w:rPr>
          <w:rFonts w:hint="eastAsia" w:ascii="CESI仿宋-GB2312" w:hAnsi="CESI仿宋-GB2312" w:eastAsia="CESI仿宋-GB2312" w:cs="CESI仿宋-GB2312"/>
          <w:kern w:val="0"/>
          <w:sz w:val="32"/>
          <w:szCs w:val="32"/>
          <w:highlight w:val="none"/>
        </w:rPr>
      </w:pPr>
      <w:r>
        <w:rPr>
          <w:rFonts w:hint="eastAsia" w:ascii="CESI仿宋-GB2312" w:hAnsi="CESI仿宋-GB2312" w:eastAsia="CESI仿宋-GB2312" w:cs="CESI仿宋-GB2312"/>
          <w:kern w:val="0"/>
          <w:sz w:val="32"/>
          <w:szCs w:val="32"/>
          <w:highlight w:val="none"/>
          <w:lang w:eastAsia="zh-CN"/>
        </w:rPr>
        <w:t>（</w:t>
      </w:r>
      <w:r>
        <w:rPr>
          <w:rFonts w:hint="eastAsia" w:ascii="CESI仿宋-GB2312" w:hAnsi="CESI仿宋-GB2312" w:eastAsia="CESI仿宋-GB2312" w:cs="CESI仿宋-GB2312"/>
          <w:kern w:val="0"/>
          <w:sz w:val="32"/>
          <w:szCs w:val="32"/>
          <w:highlight w:val="none"/>
          <w:lang w:val="en-US" w:eastAsia="zh-CN"/>
        </w:rPr>
        <w:t>3</w:t>
      </w:r>
      <w:r>
        <w:rPr>
          <w:rFonts w:hint="eastAsia" w:ascii="CESI仿宋-GB2312" w:hAnsi="CESI仿宋-GB2312" w:eastAsia="CESI仿宋-GB2312" w:cs="CESI仿宋-GB2312"/>
          <w:kern w:val="0"/>
          <w:sz w:val="32"/>
          <w:szCs w:val="32"/>
          <w:highlight w:val="none"/>
          <w:lang w:eastAsia="zh-CN"/>
        </w:rPr>
        <w:t>）</w:t>
      </w:r>
      <w:r>
        <w:rPr>
          <w:rFonts w:hint="eastAsia" w:ascii="CESI仿宋-GB2312" w:hAnsi="CESI仿宋-GB2312" w:eastAsia="CESI仿宋-GB2312" w:cs="CESI仿宋-GB2312"/>
          <w:kern w:val="0"/>
          <w:sz w:val="32"/>
          <w:szCs w:val="32"/>
          <w:highlight w:val="none"/>
        </w:rPr>
        <w:t>近五年内，参与完成过</w:t>
      </w:r>
      <w:r>
        <w:rPr>
          <w:rFonts w:hint="eastAsia" w:ascii="CESI仿宋-GB2312" w:hAnsi="CESI仿宋-GB2312" w:eastAsia="CESI仿宋-GB2312" w:cs="CESI仿宋-GB2312"/>
          <w:kern w:val="0"/>
          <w:sz w:val="32"/>
          <w:szCs w:val="32"/>
          <w:highlight w:val="none"/>
          <w:lang w:eastAsia="zh-CN"/>
        </w:rPr>
        <w:t>自治区</w:t>
      </w:r>
      <w:r>
        <w:rPr>
          <w:rFonts w:hint="eastAsia" w:ascii="CESI仿宋-GB2312" w:hAnsi="CESI仿宋-GB2312" w:eastAsia="CESI仿宋-GB2312" w:cs="CESI仿宋-GB2312"/>
          <w:kern w:val="0"/>
          <w:sz w:val="32"/>
          <w:szCs w:val="32"/>
          <w:highlight w:val="none"/>
        </w:rPr>
        <w:t>级以上（含）科技教育课程开发；承担完成过青少年科技教育课题研究；在</w:t>
      </w:r>
      <w:r>
        <w:rPr>
          <w:rFonts w:hint="eastAsia" w:ascii="CESI仿宋-GB2312" w:hAnsi="CESI仿宋-GB2312" w:eastAsia="CESI仿宋-GB2312" w:cs="CESI仿宋-GB2312"/>
          <w:kern w:val="0"/>
          <w:sz w:val="32"/>
          <w:szCs w:val="32"/>
          <w:highlight w:val="none"/>
          <w:lang w:eastAsia="zh-CN"/>
        </w:rPr>
        <w:t>自治区</w:t>
      </w:r>
      <w:r>
        <w:rPr>
          <w:rFonts w:hint="eastAsia" w:ascii="CESI仿宋-GB2312" w:hAnsi="CESI仿宋-GB2312" w:eastAsia="CESI仿宋-GB2312" w:cs="CESI仿宋-GB2312"/>
          <w:kern w:val="0"/>
          <w:sz w:val="32"/>
          <w:szCs w:val="32"/>
          <w:highlight w:val="none"/>
        </w:rPr>
        <w:t>级以上（含）期刊发表过科技教育相关的论文。</w:t>
      </w:r>
    </w:p>
    <w:p>
      <w:pPr>
        <w:rPr>
          <w:rFonts w:hint="eastAsia" w:ascii="CESI仿宋-GB2312" w:hAnsi="CESI仿宋-GB2312" w:eastAsia="黑体" w:cs="CESI仿宋-GB2312"/>
          <w:sz w:val="32"/>
          <w:szCs w:val="32"/>
          <w:lang w:eastAsia="zh-CN"/>
        </w:rPr>
      </w:pPr>
      <w:r>
        <w:rPr>
          <w:rFonts w:hint="eastAsia" w:ascii="CESI仿宋-GB2312" w:hAnsi="CESI仿宋-GB2312" w:eastAsia="CESI仿宋-GB2312" w:cs="CESI仿宋-GB2312"/>
          <w:sz w:val="32"/>
          <w:szCs w:val="32"/>
          <w:lang w:eastAsia="zh-CN"/>
        </w:rPr>
        <w:t>　　</w:t>
      </w:r>
      <w:r>
        <w:rPr>
          <w:rFonts w:hint="eastAsia" w:ascii="黑体" w:hAnsi="黑体" w:eastAsia="黑体" w:cs="黑体"/>
          <w:sz w:val="32"/>
          <w:szCs w:val="32"/>
        </w:rPr>
        <w:t>第</w:t>
      </w:r>
      <w:r>
        <w:rPr>
          <w:rFonts w:hint="eastAsia" w:ascii="黑体" w:hAnsi="黑体" w:eastAsia="黑体" w:cs="黑体"/>
          <w:sz w:val="32"/>
          <w:szCs w:val="32"/>
          <w:lang w:eastAsia="zh-CN"/>
        </w:rPr>
        <w:t>五</w:t>
      </w:r>
      <w:r>
        <w:rPr>
          <w:rFonts w:hint="eastAsia" w:ascii="黑体" w:hAnsi="黑体" w:eastAsia="黑体" w:cs="黑体"/>
          <w:sz w:val="32"/>
          <w:szCs w:val="32"/>
        </w:rPr>
        <w:t xml:space="preserve">条 </w:t>
      </w:r>
      <w:r>
        <w:rPr>
          <w:rFonts w:hint="eastAsia" w:ascii="黑体" w:hAnsi="黑体" w:eastAsia="黑体" w:cs="黑体"/>
          <w:sz w:val="32"/>
          <w:szCs w:val="32"/>
          <w:lang w:eastAsia="zh-CN"/>
        </w:rPr>
        <w:t>认证程序</w:t>
      </w:r>
    </w:p>
    <w:p>
      <w:pPr>
        <w:ind w:firstLine="640"/>
        <w:rPr>
          <w:rFonts w:hint="eastAsia" w:ascii="方正楷体_GBK" w:hAnsi="方正楷体_GBK" w:eastAsia="方正楷体_GBK" w:cs="方正楷体_GBK"/>
          <w:sz w:val="32"/>
          <w:szCs w:val="32"/>
          <w:lang w:eastAsia="zh-CN"/>
        </w:rPr>
      </w:pPr>
      <w:r>
        <w:rPr>
          <w:rFonts w:ascii="仿宋_GB2312" w:hAnsi="仿宋" w:eastAsia="仿宋_GB2312"/>
          <w:kern w:val="0"/>
          <w:sz w:val="32"/>
          <w:szCs w:val="32"/>
        </w:rPr>
        <w:t>认证过程</w:t>
      </w:r>
      <w:r>
        <w:rPr>
          <w:rFonts w:hint="eastAsia" w:ascii="仿宋_GB2312" w:hAnsi="仿宋" w:eastAsia="仿宋_GB2312"/>
          <w:kern w:val="0"/>
          <w:sz w:val="32"/>
          <w:szCs w:val="32"/>
        </w:rPr>
        <w:t>包括申请、评审、公示、颁证。</w:t>
      </w:r>
    </w:p>
    <w:p>
      <w:pPr>
        <w:ind w:firstLine="640"/>
        <w:rPr>
          <w:rFonts w:hint="eastAsia" w:ascii="方正楷体_GBK" w:hAnsi="方正楷体_GBK" w:eastAsia="方正楷体_GBK" w:cs="方正楷体_GBK"/>
          <w:sz w:val="32"/>
          <w:szCs w:val="32"/>
          <w:lang w:eastAsia="zh-CN"/>
        </w:rPr>
      </w:pPr>
    </w:p>
    <w:p>
      <w:pPr>
        <w:ind w:firstLine="640"/>
        <w:rPr>
          <w:rFonts w:hint="eastAsia" w:ascii="方正楷体_GBK" w:hAnsi="方正楷体_GBK" w:eastAsia="方正楷体_GBK" w:cs="方正楷体_GBK"/>
          <w:sz w:val="32"/>
          <w:szCs w:val="32"/>
          <w:lang w:eastAsia="zh-CN"/>
        </w:rPr>
      </w:pPr>
      <w:r>
        <w:rPr>
          <w:rFonts w:hint="eastAsia" w:ascii="方正楷体_GBK" w:hAnsi="方正楷体_GBK" w:eastAsia="方正楷体_GBK" w:cs="方正楷体_GBK"/>
          <w:sz w:val="32"/>
          <w:szCs w:val="32"/>
          <w:lang w:eastAsia="zh-CN"/>
        </w:rPr>
        <w:t>（一）申请</w:t>
      </w:r>
    </w:p>
    <w:p>
      <w:pPr>
        <w:ind w:firstLine="640"/>
        <w:rPr>
          <w:rFonts w:hint="eastAsia" w:ascii="CESI仿宋-GB2312" w:hAnsi="CESI仿宋-GB2312" w:eastAsia="CESI仿宋-GB2312" w:cs="CESI仿宋-GB2312"/>
          <w:sz w:val="32"/>
          <w:szCs w:val="32"/>
          <w:lang w:eastAsia="zh-CN"/>
        </w:rPr>
      </w:pPr>
      <w:r>
        <w:rPr>
          <w:rFonts w:hint="eastAsia" w:ascii="CESI仿宋-GB2312" w:hAnsi="CESI仿宋-GB2312" w:eastAsia="CESI仿宋-GB2312" w:cs="CESI仿宋-GB2312"/>
          <w:sz w:val="32"/>
          <w:szCs w:val="32"/>
          <w:lang w:eastAsia="zh-CN"/>
        </w:rPr>
        <w:t>科技辅导员本人对照不同专业水平的报名条件，自愿申请。</w:t>
      </w:r>
      <w:r>
        <w:rPr>
          <w:rFonts w:hint="eastAsia" w:ascii="仿宋_GB2312" w:hAnsi="仿宋" w:eastAsia="仿宋_GB2312" w:cs="Times New Roman"/>
          <w:sz w:val="32"/>
          <w:szCs w:val="32"/>
          <w:lang w:eastAsia="zh-CN"/>
        </w:rPr>
        <w:t>申请人</w:t>
      </w:r>
      <w:r>
        <w:rPr>
          <w:rFonts w:hint="eastAsia" w:ascii="CESI仿宋-GB2312" w:hAnsi="CESI仿宋-GB2312" w:eastAsia="CESI仿宋-GB2312" w:cs="CESI仿宋-GB2312"/>
          <w:sz w:val="32"/>
          <w:szCs w:val="32"/>
          <w:lang w:eastAsia="zh-CN"/>
        </w:rPr>
        <w:t>登陆</w:t>
      </w:r>
      <w:r>
        <w:rPr>
          <w:rFonts w:hint="eastAsia" w:ascii="仿宋_GB2312" w:eastAsia="仿宋_GB2312"/>
          <w:color w:val="000000"/>
          <w:sz w:val="32"/>
          <w:szCs w:val="32"/>
        </w:rPr>
        <w:t>“全国青少年科技辅导员专业水平认证系统”</w:t>
      </w:r>
      <w:r>
        <w:rPr>
          <w:rFonts w:hint="eastAsia" w:ascii="CESI仿宋-GB2312" w:hAnsi="CESI仿宋-GB2312" w:eastAsia="CESI仿宋-GB2312" w:cs="CESI仿宋-GB2312"/>
          <w:sz w:val="32"/>
          <w:szCs w:val="32"/>
          <w:lang w:eastAsia="zh-CN"/>
        </w:rPr>
        <w:t>在线填写《青少年科技辅导员专业水平认证申请书》，上传本人工作水平和工作成果证明材料，在线打印申请书，签字并加盖所在单位公章，按要求提交材料并</w:t>
      </w:r>
      <w:r>
        <w:rPr>
          <w:rFonts w:hint="eastAsia" w:ascii="CESI仿宋-GB2312" w:hAnsi="CESI仿宋-GB2312" w:eastAsia="CESI仿宋-GB2312" w:cs="CESI仿宋-GB2312"/>
          <w:sz w:val="32"/>
          <w:szCs w:val="32"/>
        </w:rPr>
        <w:t>交费后完成</w:t>
      </w:r>
      <w:r>
        <w:rPr>
          <w:rFonts w:hint="eastAsia" w:ascii="CESI仿宋-GB2312" w:hAnsi="CESI仿宋-GB2312" w:eastAsia="CESI仿宋-GB2312" w:cs="CESI仿宋-GB2312"/>
          <w:sz w:val="32"/>
          <w:szCs w:val="32"/>
          <w:lang w:eastAsia="zh-CN"/>
        </w:rPr>
        <w:t>申请</w:t>
      </w:r>
      <w:r>
        <w:rPr>
          <w:rFonts w:hint="eastAsia" w:ascii="CESI仿宋-GB2312" w:hAnsi="CESI仿宋-GB2312" w:eastAsia="CESI仿宋-GB2312" w:cs="CESI仿宋-GB2312"/>
          <w:sz w:val="32"/>
          <w:szCs w:val="32"/>
        </w:rPr>
        <w:t>。</w:t>
      </w:r>
    </w:p>
    <w:p>
      <w:pPr>
        <w:ind w:firstLine="640" w:firstLineChars="200"/>
        <w:rPr>
          <w:rFonts w:hint="eastAsia" w:ascii="CESI仿宋-GB2312" w:hAnsi="CESI仿宋-GB2312" w:eastAsia="CESI仿宋-GB2312" w:cs="CESI仿宋-GB2312"/>
          <w:sz w:val="32"/>
          <w:szCs w:val="32"/>
          <w:lang w:eastAsia="zh-CN"/>
        </w:rPr>
      </w:pPr>
      <w:r>
        <w:rPr>
          <w:rFonts w:hint="eastAsia" w:ascii="CESI仿宋-GB2312" w:hAnsi="CESI仿宋-GB2312" w:eastAsia="CESI仿宋-GB2312" w:cs="CESI仿宋-GB2312"/>
          <w:sz w:val="32"/>
          <w:szCs w:val="32"/>
          <w:lang w:eastAsia="zh-CN"/>
        </w:rPr>
        <w:t>证明材料主要为以下几类：</w:t>
      </w:r>
    </w:p>
    <w:p>
      <w:pPr>
        <w:ind w:firstLine="640" w:firstLineChars="200"/>
        <w:rPr>
          <w:rFonts w:hint="eastAsia" w:ascii="CESI仿宋-GB2312" w:hAnsi="CESI仿宋-GB2312" w:eastAsia="CESI仿宋-GB2312" w:cs="CESI仿宋-GB2312"/>
          <w:sz w:val="32"/>
          <w:szCs w:val="32"/>
          <w:highlight w:val="none"/>
          <w:lang w:eastAsia="zh-CN"/>
        </w:rPr>
      </w:pPr>
      <w:r>
        <w:rPr>
          <w:rFonts w:hint="eastAsia" w:ascii="CESI仿宋-GB2312" w:hAnsi="CESI仿宋-GB2312" w:eastAsia="CESI仿宋-GB2312" w:cs="CESI仿宋-GB2312"/>
          <w:sz w:val="32"/>
          <w:szCs w:val="32"/>
          <w:lang w:val="en-US" w:eastAsia="zh-CN"/>
        </w:rPr>
        <w:t>1.</w:t>
      </w:r>
      <w:r>
        <w:rPr>
          <w:rFonts w:hint="eastAsia" w:ascii="CESI仿宋-GB2312" w:hAnsi="CESI仿宋-GB2312" w:eastAsia="CESI仿宋-GB2312" w:cs="CESI仿宋-GB2312"/>
          <w:sz w:val="32"/>
          <w:szCs w:val="32"/>
          <w:lang w:eastAsia="zh-CN"/>
        </w:rPr>
        <w:t>本人作为指导教师，组织指导学生参加科技竞赛或科技活动取得成绩的相关证明材料</w:t>
      </w:r>
      <w:r>
        <w:rPr>
          <w:rFonts w:hint="eastAsia" w:ascii="CESI仿宋-GB2312" w:hAnsi="CESI仿宋-GB2312" w:eastAsia="CESI仿宋-GB2312" w:cs="CESI仿宋-GB2312"/>
          <w:sz w:val="32"/>
          <w:szCs w:val="32"/>
          <w:highlight w:val="none"/>
          <w:lang w:eastAsia="zh-CN"/>
        </w:rPr>
        <w:t>；</w:t>
      </w:r>
    </w:p>
    <w:p>
      <w:pPr>
        <w:ind w:firstLine="640" w:firstLineChars="200"/>
        <w:rPr>
          <w:rFonts w:hint="eastAsia" w:ascii="CESI仿宋-GB2312" w:hAnsi="CESI仿宋-GB2312" w:eastAsia="CESI仿宋-GB2312" w:cs="CESI仿宋-GB2312"/>
          <w:sz w:val="32"/>
          <w:szCs w:val="32"/>
          <w:highlight w:val="none"/>
          <w:lang w:eastAsia="zh-CN"/>
        </w:rPr>
      </w:pPr>
      <w:r>
        <w:rPr>
          <w:rFonts w:hint="eastAsia" w:ascii="CESI仿宋-GB2312" w:hAnsi="CESI仿宋-GB2312" w:eastAsia="CESI仿宋-GB2312" w:cs="CESI仿宋-GB2312"/>
          <w:sz w:val="32"/>
          <w:szCs w:val="32"/>
          <w:highlight w:val="none"/>
          <w:lang w:val="en-US" w:eastAsia="zh-CN"/>
        </w:rPr>
        <w:t>2.</w:t>
      </w:r>
      <w:r>
        <w:rPr>
          <w:rFonts w:hint="eastAsia" w:ascii="CESI仿宋-GB2312" w:hAnsi="CESI仿宋-GB2312" w:eastAsia="CESI仿宋-GB2312" w:cs="CESI仿宋-GB2312"/>
          <w:sz w:val="32"/>
          <w:szCs w:val="32"/>
          <w:highlight w:val="none"/>
          <w:lang w:eastAsia="zh-CN"/>
        </w:rPr>
        <w:t>本人参加科技辅导员专业评比活动（如科技教育活动方案设计、教具研发、论文、</w:t>
      </w:r>
      <w:r>
        <w:rPr>
          <w:rFonts w:hint="eastAsia" w:ascii="仿宋_GB2312" w:hAnsi="仿宋" w:eastAsia="仿宋_GB2312"/>
          <w:kern w:val="0"/>
          <w:sz w:val="32"/>
          <w:szCs w:val="32"/>
          <w:highlight w:val="none"/>
        </w:rPr>
        <w:t>科学教育专业师范生教学技能创新大赛</w:t>
      </w:r>
      <w:r>
        <w:rPr>
          <w:rFonts w:hint="eastAsia" w:ascii="CESI仿宋-GB2312" w:hAnsi="CESI仿宋-GB2312" w:eastAsia="CESI仿宋-GB2312" w:cs="CESI仿宋-GB2312"/>
          <w:sz w:val="32"/>
          <w:szCs w:val="32"/>
          <w:highlight w:val="none"/>
          <w:lang w:eastAsia="zh-CN"/>
        </w:rPr>
        <w:t>）等取得成绩的相关证明材料；</w:t>
      </w:r>
    </w:p>
    <w:p>
      <w:pPr>
        <w:ind w:firstLine="640" w:firstLineChars="200"/>
        <w:rPr>
          <w:rFonts w:hint="eastAsia" w:ascii="CESI仿宋-GB2312" w:hAnsi="CESI仿宋-GB2312" w:eastAsia="CESI仿宋-GB2312" w:cs="CESI仿宋-GB2312"/>
          <w:sz w:val="32"/>
          <w:szCs w:val="32"/>
          <w:highlight w:val="none"/>
          <w:lang w:eastAsia="zh-CN"/>
        </w:rPr>
      </w:pPr>
      <w:r>
        <w:rPr>
          <w:rFonts w:hint="eastAsia" w:ascii="CESI仿宋-GB2312" w:hAnsi="CESI仿宋-GB2312" w:eastAsia="CESI仿宋-GB2312" w:cs="CESI仿宋-GB2312"/>
          <w:sz w:val="32"/>
          <w:szCs w:val="32"/>
          <w:highlight w:val="none"/>
          <w:lang w:val="en-US" w:eastAsia="zh-CN"/>
        </w:rPr>
        <w:t>3.</w:t>
      </w:r>
      <w:r>
        <w:rPr>
          <w:rFonts w:hint="eastAsia" w:ascii="CESI仿宋-GB2312" w:hAnsi="CESI仿宋-GB2312" w:eastAsia="CESI仿宋-GB2312" w:cs="CESI仿宋-GB2312"/>
          <w:sz w:val="32"/>
          <w:szCs w:val="32"/>
          <w:highlight w:val="none"/>
          <w:lang w:eastAsia="zh-CN"/>
        </w:rPr>
        <w:t>本人参与青少年科技教育相关课题、成果及撰写并发表论文的情况；</w:t>
      </w:r>
    </w:p>
    <w:p>
      <w:pPr>
        <w:ind w:firstLine="640" w:firstLineChars="200"/>
        <w:rPr>
          <w:rFonts w:hint="eastAsia" w:ascii="CESI仿宋-GB2312" w:hAnsi="CESI仿宋-GB2312" w:eastAsia="CESI仿宋-GB2312" w:cs="CESI仿宋-GB2312"/>
          <w:sz w:val="32"/>
          <w:szCs w:val="32"/>
          <w:highlight w:val="none"/>
          <w:lang w:eastAsia="zh-CN"/>
        </w:rPr>
      </w:pPr>
      <w:r>
        <w:rPr>
          <w:rFonts w:hint="eastAsia" w:ascii="CESI仿宋-GB2312" w:hAnsi="CESI仿宋-GB2312" w:eastAsia="CESI仿宋-GB2312" w:cs="CESI仿宋-GB2312"/>
          <w:sz w:val="32"/>
          <w:szCs w:val="32"/>
          <w:highlight w:val="none"/>
          <w:lang w:val="en-US" w:eastAsia="zh-CN"/>
        </w:rPr>
        <w:t>4.</w:t>
      </w:r>
      <w:r>
        <w:rPr>
          <w:rFonts w:hint="eastAsia" w:ascii="CESI仿宋-GB2312" w:hAnsi="CESI仿宋-GB2312" w:eastAsia="CESI仿宋-GB2312" w:cs="CESI仿宋-GB2312"/>
          <w:sz w:val="32"/>
          <w:szCs w:val="32"/>
          <w:highlight w:val="none"/>
          <w:lang w:eastAsia="zh-CN"/>
        </w:rPr>
        <w:t>本人在带动、辐射和指导本地区科技辅导员培训，参与科技辅导员课程开发工作、参与策划和组织开展区域性青少年科技教育活动的情况等；</w:t>
      </w:r>
    </w:p>
    <w:p>
      <w:pPr>
        <w:ind w:firstLine="640" w:firstLineChars="200"/>
        <w:rPr>
          <w:rFonts w:hint="eastAsia" w:ascii="CESI仿宋-GB2312" w:hAnsi="CESI仿宋-GB2312" w:eastAsia="CESI仿宋-GB2312" w:cs="CESI仿宋-GB2312"/>
          <w:sz w:val="32"/>
          <w:szCs w:val="32"/>
          <w:highlight w:val="none"/>
          <w:lang w:eastAsia="zh-CN"/>
        </w:rPr>
      </w:pPr>
      <w:r>
        <w:rPr>
          <w:rFonts w:hint="eastAsia" w:ascii="CESI仿宋-GB2312" w:hAnsi="CESI仿宋-GB2312" w:eastAsia="CESI仿宋-GB2312" w:cs="CESI仿宋-GB2312"/>
          <w:sz w:val="32"/>
          <w:szCs w:val="32"/>
          <w:highlight w:val="none"/>
          <w:lang w:val="en-US" w:eastAsia="zh-CN"/>
        </w:rPr>
        <w:t>5.</w:t>
      </w:r>
      <w:r>
        <w:rPr>
          <w:rFonts w:hint="eastAsia" w:ascii="CESI仿宋-GB2312" w:hAnsi="CESI仿宋-GB2312" w:eastAsia="CESI仿宋-GB2312" w:cs="CESI仿宋-GB2312"/>
          <w:sz w:val="32"/>
          <w:szCs w:val="32"/>
          <w:highlight w:val="none"/>
          <w:lang w:eastAsia="zh-CN"/>
        </w:rPr>
        <w:t>参加青少年科技教育相关培训情况的证明材料；</w:t>
      </w:r>
    </w:p>
    <w:p>
      <w:pPr>
        <w:ind w:firstLine="640" w:firstLineChars="200"/>
        <w:rPr>
          <w:rFonts w:hint="eastAsia" w:ascii="CESI仿宋-GB2312" w:hAnsi="CESI仿宋-GB2312" w:eastAsia="CESI仿宋-GB2312" w:cs="CESI仿宋-GB2312"/>
          <w:color w:val="auto"/>
          <w:sz w:val="32"/>
          <w:szCs w:val="32"/>
          <w:highlight w:val="none"/>
          <w:lang w:eastAsia="zh-CN"/>
        </w:rPr>
      </w:pPr>
      <w:r>
        <w:rPr>
          <w:rFonts w:hint="eastAsia" w:ascii="CESI仿宋-GB2312" w:hAnsi="CESI仿宋-GB2312" w:eastAsia="CESI仿宋-GB2312" w:cs="CESI仿宋-GB2312"/>
          <w:sz w:val="32"/>
          <w:szCs w:val="32"/>
          <w:highlight w:val="none"/>
          <w:lang w:val="en-US" w:eastAsia="zh-CN"/>
        </w:rPr>
        <w:t>6.</w:t>
      </w:r>
      <w:r>
        <w:rPr>
          <w:rFonts w:hint="eastAsia" w:ascii="CESI仿宋-GB2312" w:hAnsi="CESI仿宋-GB2312" w:eastAsia="CESI仿宋-GB2312" w:cs="CESI仿宋-GB2312"/>
          <w:sz w:val="32"/>
          <w:szCs w:val="32"/>
          <w:highlight w:val="none"/>
          <w:lang w:eastAsia="zh-CN"/>
        </w:rPr>
        <w:t>其他可证明科技辅导方面的工作业绩和成果的材料</w:t>
      </w:r>
      <w:r>
        <w:rPr>
          <w:rFonts w:hint="eastAsia" w:ascii="CESI仿宋-GB2312" w:hAnsi="CESI仿宋-GB2312" w:eastAsia="CESI仿宋-GB2312" w:cs="CESI仿宋-GB2312"/>
          <w:color w:val="auto"/>
          <w:sz w:val="32"/>
          <w:szCs w:val="32"/>
          <w:highlight w:val="none"/>
          <w:lang w:eastAsia="zh-CN"/>
        </w:rPr>
        <w:t>。</w:t>
      </w:r>
    </w:p>
    <w:p>
      <w:pPr>
        <w:ind w:firstLine="640" w:firstLineChars="200"/>
        <w:rPr>
          <w:rFonts w:hint="eastAsia" w:ascii="方正楷体_GBK" w:hAnsi="方正楷体_GBK" w:eastAsia="方正楷体_GBK" w:cs="方正楷体_GBK"/>
          <w:sz w:val="32"/>
          <w:szCs w:val="32"/>
          <w:highlight w:val="none"/>
          <w:lang w:eastAsia="zh-CN"/>
        </w:rPr>
      </w:pPr>
      <w:r>
        <w:rPr>
          <w:rFonts w:hint="eastAsia" w:ascii="方正楷体_GBK" w:hAnsi="方正楷体_GBK" w:eastAsia="方正楷体_GBK" w:cs="方正楷体_GBK"/>
          <w:sz w:val="32"/>
          <w:szCs w:val="32"/>
          <w:highlight w:val="none"/>
          <w:lang w:eastAsia="zh-CN"/>
        </w:rPr>
        <w:t>（二）评审</w:t>
      </w:r>
    </w:p>
    <w:p>
      <w:pPr>
        <w:ind w:firstLine="640" w:firstLineChars="200"/>
        <w:rPr>
          <w:rFonts w:hint="eastAsia" w:ascii="CESI仿宋-GB2312" w:hAnsi="CESI仿宋-GB2312" w:eastAsia="CESI仿宋-GB2312" w:cs="CESI仿宋-GB2312"/>
          <w:sz w:val="32"/>
          <w:szCs w:val="32"/>
          <w:highlight w:val="none"/>
          <w:lang w:eastAsia="zh-CN"/>
        </w:rPr>
      </w:pPr>
      <w:r>
        <w:rPr>
          <w:rFonts w:hint="eastAsia" w:ascii="CESI仿宋-GB2312" w:hAnsi="CESI仿宋-GB2312" w:eastAsia="CESI仿宋-GB2312" w:cs="CESI仿宋-GB2312"/>
          <w:sz w:val="32"/>
          <w:szCs w:val="32"/>
          <w:highlight w:val="none"/>
          <w:lang w:eastAsia="zh-CN"/>
        </w:rPr>
        <w:t>评审主要从师德修养与专业情感、理论水平与科技素养、业务能力和实践能力三方面综合评价。评审包括资格审查、业绩和成果评审、笔试、答辩等环节。初级认证不进行答辩。</w:t>
      </w:r>
    </w:p>
    <w:p>
      <w:pPr>
        <w:numPr>
          <w:ilvl w:val="0"/>
          <w:numId w:val="1"/>
        </w:numPr>
        <w:ind w:firstLine="640" w:firstLineChars="200"/>
        <w:rPr>
          <w:rFonts w:hint="eastAsia" w:ascii="CESI仿宋-GB2312" w:hAnsi="CESI仿宋-GB2312" w:eastAsia="CESI仿宋-GB2312" w:cs="CESI仿宋-GB2312"/>
          <w:sz w:val="32"/>
          <w:szCs w:val="32"/>
          <w:highlight w:val="none"/>
          <w:lang w:eastAsia="zh-CN"/>
        </w:rPr>
      </w:pPr>
      <w:r>
        <w:rPr>
          <w:rFonts w:hint="eastAsia" w:ascii="CESI仿宋-GB2312" w:hAnsi="CESI仿宋-GB2312" w:eastAsia="CESI仿宋-GB2312" w:cs="CESI仿宋-GB2312"/>
          <w:sz w:val="32"/>
          <w:szCs w:val="32"/>
          <w:highlight w:val="none"/>
          <w:lang w:eastAsia="zh-CN"/>
        </w:rPr>
        <w:t>资格审查：根据初级、中级青少年科技辅导员认证申请条件对申请人的材料根据申报要求进行资格审核。审核合格者将获得参加认证的资格。</w:t>
      </w:r>
    </w:p>
    <w:p>
      <w:pPr>
        <w:ind w:firstLine="640" w:firstLineChars="200"/>
        <w:rPr>
          <w:rFonts w:hint="eastAsia" w:ascii="CESI仿宋-GB2312" w:hAnsi="CESI仿宋-GB2312" w:eastAsia="CESI仿宋-GB2312" w:cs="CESI仿宋-GB2312"/>
          <w:sz w:val="32"/>
          <w:szCs w:val="32"/>
          <w:highlight w:val="none"/>
          <w:lang w:eastAsia="zh-CN"/>
        </w:rPr>
      </w:pPr>
      <w:r>
        <w:rPr>
          <w:rFonts w:hint="eastAsia" w:ascii="CESI仿宋-GB2312" w:hAnsi="CESI仿宋-GB2312" w:eastAsia="CESI仿宋-GB2312" w:cs="CESI仿宋-GB2312"/>
          <w:sz w:val="32"/>
          <w:szCs w:val="32"/>
          <w:highlight w:val="none"/>
          <w:lang w:val="en-US" w:eastAsia="zh-CN"/>
        </w:rPr>
        <w:t>2.</w:t>
      </w:r>
      <w:r>
        <w:rPr>
          <w:rFonts w:hint="eastAsia" w:ascii="CESI仿宋-GB2312" w:hAnsi="CESI仿宋-GB2312" w:eastAsia="CESI仿宋-GB2312" w:cs="CESI仿宋-GB2312"/>
          <w:sz w:val="32"/>
          <w:szCs w:val="32"/>
          <w:highlight w:val="none"/>
          <w:lang w:eastAsia="zh-CN"/>
        </w:rPr>
        <w:t>业绩和成果评审：认证专家委员会根据科技辅导员提交的材料进行评审并打分。</w:t>
      </w:r>
    </w:p>
    <w:p>
      <w:pPr>
        <w:ind w:firstLine="640" w:firstLineChars="200"/>
        <w:rPr>
          <w:rFonts w:hint="eastAsia" w:ascii="CESI仿宋-GB2312" w:hAnsi="CESI仿宋-GB2312" w:eastAsia="CESI仿宋-GB2312" w:cs="CESI仿宋-GB2312"/>
          <w:sz w:val="32"/>
          <w:szCs w:val="32"/>
          <w:highlight w:val="none"/>
          <w:lang w:eastAsia="zh-CN"/>
        </w:rPr>
      </w:pPr>
      <w:r>
        <w:rPr>
          <w:rFonts w:hint="eastAsia" w:ascii="CESI仿宋-GB2312" w:hAnsi="CESI仿宋-GB2312" w:eastAsia="CESI仿宋-GB2312" w:cs="CESI仿宋-GB2312"/>
          <w:sz w:val="32"/>
          <w:szCs w:val="32"/>
          <w:highlight w:val="none"/>
          <w:lang w:eastAsia="zh-CN"/>
        </w:rPr>
        <w:t>3</w:t>
      </w:r>
      <w:r>
        <w:rPr>
          <w:rFonts w:hint="eastAsia" w:ascii="CESI仿宋-GB2312" w:hAnsi="CESI仿宋-GB2312" w:eastAsia="CESI仿宋-GB2312" w:cs="CESI仿宋-GB2312"/>
          <w:sz w:val="32"/>
          <w:szCs w:val="32"/>
          <w:highlight w:val="none"/>
          <w:lang w:val="en-US" w:eastAsia="zh-CN"/>
        </w:rPr>
        <w:t>.</w:t>
      </w:r>
      <w:r>
        <w:rPr>
          <w:rFonts w:hint="eastAsia" w:ascii="CESI仿宋-GB2312" w:hAnsi="CESI仿宋-GB2312" w:eastAsia="CESI仿宋-GB2312" w:cs="CESI仿宋-GB2312"/>
          <w:sz w:val="32"/>
          <w:szCs w:val="32"/>
          <w:highlight w:val="none"/>
          <w:lang w:eastAsia="zh-CN"/>
        </w:rPr>
        <w:t>笔试：笔试为客观题考核，主要考察申报者的基本科学素质、开展科技教育活动必备的基础理论知识。申请人在规定的时间登陆“全国青少年科技辅导员专业水平认证系统”，完成笔试。</w:t>
      </w:r>
    </w:p>
    <w:p>
      <w:pPr>
        <w:ind w:firstLine="640" w:firstLineChars="200"/>
        <w:rPr>
          <w:rFonts w:hint="eastAsia" w:ascii="CESI仿宋-GB2312" w:hAnsi="CESI仿宋-GB2312" w:eastAsia="CESI仿宋-GB2312" w:cs="CESI仿宋-GB2312"/>
          <w:sz w:val="32"/>
          <w:szCs w:val="32"/>
          <w:highlight w:val="none"/>
          <w:lang w:eastAsia="zh-CN"/>
        </w:rPr>
      </w:pPr>
      <w:r>
        <w:rPr>
          <w:rFonts w:hint="eastAsia" w:ascii="CESI仿宋-GB2312" w:hAnsi="CESI仿宋-GB2312" w:eastAsia="CESI仿宋-GB2312" w:cs="CESI仿宋-GB2312"/>
          <w:sz w:val="32"/>
          <w:szCs w:val="32"/>
          <w:highlight w:val="none"/>
          <w:lang w:val="en-US" w:eastAsia="zh-CN"/>
        </w:rPr>
        <w:t>4.</w:t>
      </w:r>
      <w:r>
        <w:rPr>
          <w:rFonts w:hint="eastAsia" w:ascii="CESI仿宋-GB2312" w:hAnsi="CESI仿宋-GB2312" w:eastAsia="CESI仿宋-GB2312" w:cs="CESI仿宋-GB2312"/>
          <w:sz w:val="32"/>
          <w:szCs w:val="32"/>
          <w:highlight w:val="none"/>
          <w:lang w:eastAsia="zh-CN"/>
        </w:rPr>
        <w:t>答辩：</w:t>
      </w:r>
      <w:r>
        <w:rPr>
          <w:rFonts w:hint="eastAsia" w:eastAsia="仿宋_GB2312"/>
          <w:color w:val="000000"/>
          <w:sz w:val="32"/>
          <w:szCs w:val="32"/>
          <w:highlight w:val="none"/>
        </w:rPr>
        <w:t>答辩</w:t>
      </w:r>
      <w:r>
        <w:rPr>
          <w:rFonts w:hint="eastAsia" w:eastAsia="仿宋_GB2312"/>
          <w:color w:val="000000"/>
          <w:sz w:val="32"/>
          <w:szCs w:val="32"/>
          <w:highlight w:val="none"/>
          <w:lang w:eastAsia="zh-CN"/>
        </w:rPr>
        <w:t>为</w:t>
      </w:r>
      <w:r>
        <w:rPr>
          <w:rFonts w:hint="eastAsia" w:eastAsia="仿宋_GB2312"/>
          <w:color w:val="000000"/>
          <w:sz w:val="32"/>
          <w:szCs w:val="32"/>
          <w:highlight w:val="none"/>
        </w:rPr>
        <w:t>面试</w:t>
      </w:r>
      <w:r>
        <w:rPr>
          <w:rFonts w:hint="eastAsia" w:ascii="仿宋_GB2312" w:hAnsi="宋体" w:eastAsia="仿宋_GB2312" w:cs="仿宋_GB2312"/>
          <w:color w:val="000000"/>
          <w:sz w:val="32"/>
          <w:szCs w:val="32"/>
          <w:highlight w:val="none"/>
          <w:lang w:eastAsia="zh-CN"/>
        </w:rPr>
        <w:t>考核</w:t>
      </w:r>
      <w:r>
        <w:rPr>
          <w:rFonts w:hint="eastAsia" w:eastAsia="仿宋_GB2312"/>
          <w:color w:val="000000"/>
          <w:sz w:val="32"/>
          <w:szCs w:val="32"/>
          <w:highlight w:val="none"/>
        </w:rPr>
        <w:t>，</w:t>
      </w:r>
      <w:r>
        <w:rPr>
          <w:rFonts w:hint="eastAsia" w:ascii="CESI仿宋-GB2312" w:hAnsi="CESI仿宋-GB2312" w:eastAsia="CESI仿宋-GB2312" w:cs="CESI仿宋-GB2312"/>
          <w:sz w:val="32"/>
          <w:szCs w:val="32"/>
          <w:highlight w:val="none"/>
          <w:lang w:eastAsia="zh-CN"/>
        </w:rPr>
        <w:t>重点考察申请人对青少年科技教育工作的认识、师德修养、专业情感、业务和实践能力等。</w:t>
      </w:r>
    </w:p>
    <w:p>
      <w:pPr>
        <w:ind w:firstLine="640" w:firstLineChars="200"/>
        <w:rPr>
          <w:rFonts w:hint="eastAsia" w:ascii="方正楷体_GBK" w:hAnsi="方正楷体_GBK" w:eastAsia="方正楷体_GBK" w:cs="方正楷体_GBK"/>
          <w:sz w:val="32"/>
          <w:szCs w:val="32"/>
          <w:lang w:eastAsia="zh-CN"/>
        </w:rPr>
      </w:pPr>
      <w:r>
        <w:rPr>
          <w:rFonts w:hint="eastAsia" w:ascii="方正楷体_GBK" w:hAnsi="方正楷体_GBK" w:eastAsia="方正楷体_GBK" w:cs="方正楷体_GBK"/>
          <w:sz w:val="32"/>
          <w:szCs w:val="32"/>
          <w:lang w:eastAsia="zh-CN"/>
        </w:rPr>
        <w:t>（三）公示</w:t>
      </w:r>
    </w:p>
    <w:p>
      <w:pPr>
        <w:ind w:firstLine="640" w:firstLineChars="200"/>
        <w:rPr>
          <w:rFonts w:hint="eastAsia" w:ascii="CESI仿宋-GB2312" w:hAnsi="CESI仿宋-GB2312" w:eastAsia="CESI仿宋-GB2312" w:cs="CESI仿宋-GB2312"/>
          <w:sz w:val="32"/>
          <w:szCs w:val="32"/>
          <w:lang w:eastAsia="zh-CN"/>
        </w:rPr>
      </w:pPr>
      <w:r>
        <w:rPr>
          <w:rFonts w:hint="eastAsia" w:ascii="CESI仿宋-GB2312" w:hAnsi="CESI仿宋-GB2312" w:eastAsia="CESI仿宋-GB2312" w:cs="CESI仿宋-GB2312"/>
          <w:sz w:val="32"/>
          <w:szCs w:val="32"/>
          <w:lang w:eastAsia="zh-CN"/>
        </w:rPr>
        <w:t>认证名单在中国青少年科技教育工作者协会官网和内蒙古自治区科技教育和创新服务中心官网同时进行为期5个工作日的公示。公示期间如有投诉，查实后将取消对申请人的认证。</w:t>
      </w:r>
    </w:p>
    <w:p>
      <w:pPr>
        <w:ind w:firstLine="640" w:firstLineChars="200"/>
        <w:rPr>
          <w:rFonts w:hint="eastAsia" w:ascii="方正楷体_GBK" w:hAnsi="方正楷体_GBK" w:eastAsia="方正楷体_GBK" w:cs="方正楷体_GBK"/>
          <w:sz w:val="32"/>
          <w:szCs w:val="32"/>
          <w:lang w:eastAsia="zh-CN"/>
        </w:rPr>
      </w:pPr>
      <w:r>
        <w:rPr>
          <w:rFonts w:hint="eastAsia" w:ascii="方正楷体_GBK" w:hAnsi="方正楷体_GBK" w:eastAsia="方正楷体_GBK" w:cs="方正楷体_GBK"/>
          <w:sz w:val="32"/>
          <w:szCs w:val="32"/>
          <w:lang w:eastAsia="zh-CN"/>
        </w:rPr>
        <w:t>（四）颁证</w:t>
      </w:r>
    </w:p>
    <w:p>
      <w:pPr>
        <w:ind w:firstLine="640" w:firstLineChars="200"/>
        <w:rPr>
          <w:rFonts w:hint="eastAsia" w:ascii="CESI仿宋-GB2312" w:hAnsi="CESI仿宋-GB2312" w:eastAsia="CESI仿宋-GB2312" w:cs="CESI仿宋-GB2312"/>
          <w:sz w:val="32"/>
          <w:szCs w:val="32"/>
          <w:lang w:eastAsia="zh-CN"/>
        </w:rPr>
      </w:pPr>
      <w:r>
        <w:rPr>
          <w:rFonts w:hint="eastAsia" w:ascii="CESI仿宋-GB2312" w:hAnsi="CESI仿宋-GB2312" w:eastAsia="CESI仿宋-GB2312" w:cs="CESI仿宋-GB2312"/>
          <w:sz w:val="32"/>
          <w:szCs w:val="32"/>
          <w:lang w:eastAsia="zh-CN"/>
        </w:rPr>
        <w:t>经公示无异议，由中国青少年科技教育工作者协会和内蒙古自治区青少年科技教育协会颁发电子证书。认证后如受到党纪处分、行政处罚的收回认证。</w:t>
      </w:r>
    </w:p>
    <w:p>
      <w:pPr>
        <w:ind w:firstLine="640" w:firstLineChars="200"/>
        <w:rPr>
          <w:rFonts w:hint="eastAsia" w:ascii="CESI仿宋-GB2312" w:hAnsi="CESI仿宋-GB2312" w:eastAsia="CESI仿宋-GB2312" w:cs="CESI仿宋-GB2312"/>
          <w:sz w:val="32"/>
          <w:szCs w:val="32"/>
          <w:lang w:eastAsia="zh-CN"/>
        </w:rPr>
      </w:pPr>
      <w:r>
        <w:rPr>
          <w:rFonts w:hint="eastAsia" w:ascii="黑体" w:hAnsi="黑体" w:eastAsia="黑体" w:cs="黑体"/>
          <w:sz w:val="32"/>
          <w:szCs w:val="32"/>
          <w:lang w:eastAsia="zh-CN"/>
        </w:rPr>
        <w:t>第六条 计分办法</w:t>
      </w:r>
    </w:p>
    <w:p>
      <w:pPr>
        <w:ind w:firstLine="640"/>
        <w:rPr>
          <w:rFonts w:hint="eastAsia" w:ascii="CESI仿宋-GB2312" w:hAnsi="CESI仿宋-GB2312" w:eastAsia="CESI仿宋-GB2312" w:cs="CESI仿宋-GB2312"/>
          <w:sz w:val="32"/>
          <w:szCs w:val="32"/>
          <w:lang w:eastAsia="zh-CN"/>
        </w:rPr>
      </w:pPr>
      <w:r>
        <w:rPr>
          <w:rFonts w:hint="eastAsia" w:ascii="CESI仿宋-GB2312" w:hAnsi="CESI仿宋-GB2312" w:eastAsia="CESI仿宋-GB2312" w:cs="CESI仿宋-GB2312"/>
          <w:sz w:val="32"/>
          <w:szCs w:val="32"/>
          <w:lang w:eastAsia="zh-CN"/>
        </w:rPr>
        <w:t>认证满分为100分，初级科技辅导员认证各环节得分占比分别为：业绩和成果</w:t>
      </w:r>
      <w:r>
        <w:rPr>
          <w:rFonts w:hint="eastAsia" w:ascii="CESI仿宋-GB2312" w:hAnsi="CESI仿宋-GB2312" w:eastAsia="CESI仿宋-GB2312" w:cs="CESI仿宋-GB2312"/>
          <w:sz w:val="32"/>
          <w:szCs w:val="32"/>
          <w:lang w:val="en-US" w:eastAsia="zh-CN"/>
        </w:rPr>
        <w:t>8</w:t>
      </w:r>
      <w:r>
        <w:rPr>
          <w:rFonts w:hint="eastAsia" w:ascii="CESI仿宋-GB2312" w:hAnsi="CESI仿宋-GB2312" w:eastAsia="CESI仿宋-GB2312" w:cs="CESI仿宋-GB2312"/>
          <w:sz w:val="32"/>
          <w:szCs w:val="32"/>
          <w:lang w:eastAsia="zh-CN"/>
        </w:rPr>
        <w:t>0%，笔试</w:t>
      </w:r>
      <w:r>
        <w:rPr>
          <w:rFonts w:hint="eastAsia" w:ascii="CESI仿宋-GB2312" w:hAnsi="CESI仿宋-GB2312" w:eastAsia="CESI仿宋-GB2312" w:cs="CESI仿宋-GB2312"/>
          <w:sz w:val="32"/>
          <w:szCs w:val="32"/>
          <w:lang w:val="en-US" w:eastAsia="zh-CN"/>
        </w:rPr>
        <w:t>2</w:t>
      </w:r>
      <w:r>
        <w:rPr>
          <w:rFonts w:hint="eastAsia" w:ascii="CESI仿宋-GB2312" w:hAnsi="CESI仿宋-GB2312" w:eastAsia="CESI仿宋-GB2312" w:cs="CESI仿宋-GB2312"/>
          <w:sz w:val="32"/>
          <w:szCs w:val="32"/>
          <w:lang w:eastAsia="zh-CN"/>
        </w:rPr>
        <w:t>0%</w:t>
      </w:r>
      <w:r>
        <w:rPr>
          <w:rFonts w:hint="eastAsia" w:ascii="CESI仿宋-GB2312" w:hAnsi="CESI仿宋-GB2312" w:eastAsia="CESI仿宋-GB2312" w:cs="CESI仿宋-GB2312"/>
          <w:sz w:val="32"/>
          <w:szCs w:val="32"/>
          <w:lang w:val="en-US" w:eastAsia="zh-CN"/>
        </w:rPr>
        <w:t>;中级</w:t>
      </w:r>
      <w:r>
        <w:rPr>
          <w:rFonts w:hint="eastAsia" w:ascii="CESI仿宋-GB2312" w:hAnsi="CESI仿宋-GB2312" w:eastAsia="CESI仿宋-GB2312" w:cs="CESI仿宋-GB2312"/>
          <w:sz w:val="32"/>
          <w:szCs w:val="32"/>
          <w:lang w:eastAsia="zh-CN"/>
        </w:rPr>
        <w:t>科技辅导员认证各环节得分占比分别为：业绩和成果50%，笔试15%，答辩35%。</w:t>
      </w:r>
      <w:r>
        <w:rPr>
          <w:rFonts w:hint="eastAsia" w:ascii="CESI仿宋-GB2312" w:hAnsi="CESI仿宋-GB2312" w:eastAsia="CESI仿宋-GB2312" w:cs="CESI仿宋-GB2312"/>
          <w:sz w:val="32"/>
          <w:szCs w:val="32"/>
        </w:rPr>
        <w:t>内蒙古自治区青少年科技教育协会</w:t>
      </w:r>
      <w:r>
        <w:rPr>
          <w:rFonts w:hint="eastAsia" w:ascii="CESI仿宋-GB2312" w:hAnsi="CESI仿宋-GB2312" w:eastAsia="CESI仿宋-GB2312" w:cs="CESI仿宋-GB2312"/>
          <w:sz w:val="32"/>
          <w:szCs w:val="32"/>
          <w:lang w:eastAsia="zh-CN"/>
        </w:rPr>
        <w:t>依申请人认证得分，从高到低按</w:t>
      </w:r>
      <w:r>
        <w:rPr>
          <w:rFonts w:hint="eastAsia" w:ascii="CESI仿宋-GB2312" w:hAnsi="CESI仿宋-GB2312" w:eastAsia="CESI仿宋-GB2312" w:cs="CESI仿宋-GB2312"/>
          <w:sz w:val="32"/>
        </w:rPr>
        <w:t>比例认定</w:t>
      </w:r>
      <w:r>
        <w:rPr>
          <w:rFonts w:hint="eastAsia" w:ascii="CESI仿宋-GB2312" w:hAnsi="CESI仿宋-GB2312" w:eastAsia="CESI仿宋-GB2312" w:cs="CESI仿宋-GB2312"/>
          <w:sz w:val="32"/>
          <w:szCs w:val="32"/>
          <w:lang w:eastAsia="zh-CN"/>
        </w:rPr>
        <w:t>相应等级的科技辅导员。</w:t>
      </w:r>
    </w:p>
    <w:p>
      <w:pPr>
        <w:ind w:firstLine="640"/>
        <w:rPr>
          <w:rFonts w:hint="eastAsia" w:ascii="方正楷体_GBK" w:hAnsi="方正楷体_GBK" w:eastAsia="方正楷体_GBK" w:cs="方正楷体_GBK"/>
          <w:sz w:val="32"/>
          <w:szCs w:val="32"/>
          <w:lang w:eastAsia="zh-CN"/>
        </w:rPr>
      </w:pPr>
      <w:r>
        <w:rPr>
          <w:rFonts w:hint="eastAsia" w:ascii="方正楷体_GBK" w:hAnsi="方正楷体_GBK" w:eastAsia="方正楷体_GBK" w:cs="方正楷体_GBK"/>
          <w:sz w:val="32"/>
          <w:szCs w:val="32"/>
          <w:lang w:val="en-US" w:eastAsia="zh-CN"/>
        </w:rPr>
        <w:t>（一）</w:t>
      </w:r>
      <w:r>
        <w:rPr>
          <w:rFonts w:hint="eastAsia" w:ascii="方正楷体_GBK" w:hAnsi="方正楷体_GBK" w:eastAsia="方正楷体_GBK" w:cs="方正楷体_GBK"/>
          <w:sz w:val="32"/>
          <w:szCs w:val="32"/>
          <w:lang w:eastAsia="zh-CN"/>
        </w:rPr>
        <w:t>初级科技辅导员认证业绩和成果评分标准（满分</w:t>
      </w:r>
      <w:r>
        <w:rPr>
          <w:rFonts w:hint="eastAsia" w:ascii="方正楷体_GBK" w:hAnsi="方正楷体_GBK" w:eastAsia="方正楷体_GBK" w:cs="方正楷体_GBK"/>
          <w:sz w:val="32"/>
          <w:szCs w:val="32"/>
          <w:lang w:val="en-US" w:eastAsia="zh-CN"/>
        </w:rPr>
        <w:t>80分</w:t>
      </w:r>
      <w:r>
        <w:rPr>
          <w:rFonts w:hint="eastAsia" w:ascii="方正楷体_GBK" w:hAnsi="方正楷体_GBK" w:eastAsia="方正楷体_GBK" w:cs="方正楷体_GBK"/>
          <w:sz w:val="32"/>
          <w:szCs w:val="32"/>
          <w:lang w:eastAsia="zh-CN"/>
        </w:rPr>
        <w:t>）</w:t>
      </w:r>
    </w:p>
    <w:p>
      <w:pPr>
        <w:ind w:firstLine="640"/>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第1、2项为初级青少年科技辅导员认证的报名条件，申报者必须满足2项中的1项。第3-5项为初级青少年科技辅导员认证的业绩材料，申请人可以根据自己的实际情况选择填写。</w:t>
      </w:r>
    </w:p>
    <w:p>
      <w:pPr>
        <w:ind w:firstLine="640"/>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 xml:space="preserve"> 1.近三年内，</w:t>
      </w:r>
      <w:r>
        <w:rPr>
          <w:rFonts w:hint="eastAsia" w:ascii="CESI仿宋-GB2312" w:hAnsi="CESI仿宋-GB2312" w:eastAsia="CESI仿宋-GB2312" w:cs="CESI仿宋-GB2312"/>
          <w:sz w:val="32"/>
          <w:szCs w:val="32"/>
          <w:lang w:eastAsia="zh-CN"/>
        </w:rPr>
        <w:t>申请人</w:t>
      </w:r>
      <w:r>
        <w:rPr>
          <w:rFonts w:hint="eastAsia" w:ascii="CESI仿宋-GB2312" w:hAnsi="CESI仿宋-GB2312" w:eastAsia="CESI仿宋-GB2312" w:cs="CESI仿宋-GB2312"/>
          <w:sz w:val="32"/>
          <w:szCs w:val="32"/>
          <w:lang w:val="en-US" w:eastAsia="zh-CN"/>
        </w:rPr>
        <w:t>作为第一指导教师指导学生开展</w:t>
      </w:r>
      <w:r>
        <w:rPr>
          <w:rFonts w:hint="eastAsia" w:ascii="仿宋_GB2312" w:hAnsi="仿宋" w:eastAsia="仿宋_GB2312"/>
          <w:kern w:val="0"/>
          <w:sz w:val="32"/>
          <w:szCs w:val="32"/>
        </w:rPr>
        <w:t>校内外科技活动</w:t>
      </w:r>
      <w:r>
        <w:rPr>
          <w:rFonts w:hint="eastAsia" w:ascii="CESI仿宋-GB2312" w:hAnsi="CESI仿宋-GB2312" w:eastAsia="CESI仿宋-GB2312" w:cs="CESI仿宋-GB2312"/>
          <w:sz w:val="32"/>
          <w:szCs w:val="32"/>
          <w:lang w:val="en-US" w:eastAsia="zh-CN"/>
        </w:rPr>
        <w:t>。（20分）</w:t>
      </w:r>
    </w:p>
    <w:p>
      <w:pPr>
        <w:ind w:firstLine="640"/>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注：佐证材料能够体现活动目的意义、时间、地点、主题、对象、内容与形式、组织分工、活动照片、宣传稿件等要素，反映活动效果、经验、存在的问题与不足等情况。</w:t>
      </w:r>
    </w:p>
    <w:p>
      <w:pPr>
        <w:ind w:firstLine="640"/>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2.近三年内，</w:t>
      </w:r>
      <w:r>
        <w:rPr>
          <w:rFonts w:hint="eastAsia" w:ascii="CESI仿宋-GB2312" w:hAnsi="CESI仿宋-GB2312" w:eastAsia="CESI仿宋-GB2312" w:cs="CESI仿宋-GB2312"/>
          <w:sz w:val="32"/>
          <w:szCs w:val="32"/>
          <w:lang w:eastAsia="zh-CN"/>
        </w:rPr>
        <w:t>申请人</w:t>
      </w:r>
      <w:r>
        <w:rPr>
          <w:rFonts w:hint="eastAsia" w:ascii="CESI仿宋-GB2312" w:hAnsi="CESI仿宋-GB2312" w:eastAsia="CESI仿宋-GB2312" w:cs="CESI仿宋-GB2312"/>
          <w:sz w:val="32"/>
          <w:szCs w:val="32"/>
          <w:lang w:val="en-US" w:eastAsia="zh-CN"/>
        </w:rPr>
        <w:t>参与青少年科技教育课题研究或课程开发。（10分）</w:t>
      </w:r>
    </w:p>
    <w:p>
      <w:pPr>
        <w:ind w:firstLine="640"/>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注：科技教育研究佐证材料应包括正式发表的论文、结题报告等课题研究结果；课程开发佐证材料应包括开发完成并使用的课程资源、教材等。</w:t>
      </w:r>
    </w:p>
    <w:p>
      <w:pPr>
        <w:ind w:firstLine="640"/>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3.近三年内，</w:t>
      </w:r>
      <w:r>
        <w:rPr>
          <w:rFonts w:hint="eastAsia" w:ascii="CESI仿宋-GB2312" w:hAnsi="CESI仿宋-GB2312" w:eastAsia="CESI仿宋-GB2312" w:cs="CESI仿宋-GB2312"/>
          <w:sz w:val="32"/>
          <w:szCs w:val="32"/>
          <w:lang w:eastAsia="zh-CN"/>
        </w:rPr>
        <w:t>申请人</w:t>
      </w:r>
      <w:r>
        <w:rPr>
          <w:rFonts w:hint="eastAsia" w:ascii="CESI仿宋-GB2312" w:hAnsi="CESI仿宋-GB2312" w:eastAsia="CESI仿宋-GB2312" w:cs="CESI仿宋-GB2312"/>
          <w:sz w:val="32"/>
          <w:szCs w:val="32"/>
          <w:lang w:val="en-US" w:eastAsia="zh-CN"/>
        </w:rPr>
        <w:t>作为第一指导教师指导学生在</w:t>
      </w:r>
      <w:r>
        <w:rPr>
          <w:rFonts w:hint="eastAsia" w:ascii="CESI仿宋-GB2312" w:hAnsi="CESI仿宋-GB2312" w:eastAsia="CESI仿宋-GB2312" w:cs="CESI仿宋-GB2312"/>
          <w:sz w:val="32"/>
          <w:szCs w:val="32"/>
          <w:lang w:eastAsia="zh-CN"/>
        </w:rPr>
        <w:t>青少年科技竞赛</w:t>
      </w:r>
      <w:r>
        <w:rPr>
          <w:rFonts w:hint="eastAsia" w:ascii="CESI仿宋-GB2312" w:hAnsi="CESI仿宋-GB2312" w:eastAsia="CESI仿宋-GB2312" w:cs="CESI仿宋-GB2312"/>
          <w:sz w:val="32"/>
          <w:szCs w:val="32"/>
        </w:rPr>
        <w:t>活动</w:t>
      </w:r>
      <w:r>
        <w:rPr>
          <w:rFonts w:hint="eastAsia" w:ascii="CESI仿宋-GB2312" w:hAnsi="CESI仿宋-GB2312" w:eastAsia="CESI仿宋-GB2312" w:cs="CESI仿宋-GB2312"/>
          <w:sz w:val="32"/>
          <w:szCs w:val="32"/>
          <w:lang w:eastAsia="zh-CN"/>
        </w:rPr>
        <w:t>中</w:t>
      </w:r>
      <w:r>
        <w:rPr>
          <w:rFonts w:hint="eastAsia" w:ascii="CESI仿宋-GB2312" w:hAnsi="CESI仿宋-GB2312" w:eastAsia="CESI仿宋-GB2312" w:cs="CESI仿宋-GB2312"/>
          <w:sz w:val="32"/>
          <w:szCs w:val="32"/>
          <w:lang w:val="en-US" w:eastAsia="zh-CN"/>
        </w:rPr>
        <w:t>获奖。（20分）</w:t>
      </w:r>
    </w:p>
    <w:p>
      <w:pPr>
        <w:ind w:firstLine="640"/>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注：</w:t>
      </w:r>
      <w:r>
        <w:rPr>
          <w:rFonts w:hint="eastAsia" w:ascii="CESI仿宋-GB2312" w:hAnsi="CESI仿宋-GB2312" w:eastAsia="CESI仿宋-GB2312" w:cs="CESI仿宋-GB2312"/>
          <w:sz w:val="32"/>
          <w:szCs w:val="32"/>
          <w:lang w:eastAsia="zh-CN"/>
        </w:rPr>
        <w:t>青少年科技竞赛</w:t>
      </w:r>
      <w:r>
        <w:rPr>
          <w:rFonts w:hint="eastAsia" w:ascii="CESI仿宋-GB2312" w:hAnsi="CESI仿宋-GB2312" w:eastAsia="CESI仿宋-GB2312" w:cs="CESI仿宋-GB2312"/>
          <w:sz w:val="32"/>
          <w:szCs w:val="32"/>
        </w:rPr>
        <w:t>活动</w:t>
      </w:r>
      <w:r>
        <w:rPr>
          <w:rFonts w:hint="eastAsia" w:ascii="CESI仿宋-GB2312" w:hAnsi="CESI仿宋-GB2312" w:eastAsia="CESI仿宋-GB2312" w:cs="CESI仿宋-GB2312"/>
          <w:sz w:val="32"/>
          <w:szCs w:val="32"/>
          <w:lang w:eastAsia="zh-CN"/>
        </w:rPr>
        <w:t>应为</w:t>
      </w:r>
      <w:r>
        <w:rPr>
          <w:rFonts w:hint="eastAsia" w:ascii="CESI仿宋-GB2312" w:hAnsi="CESI仿宋-GB2312" w:eastAsia="CESI仿宋-GB2312" w:cs="CESI仿宋-GB2312"/>
          <w:sz w:val="32"/>
          <w:szCs w:val="32"/>
        </w:rPr>
        <w:t>教育部面向中小学生的全国性竞赛活动、内蒙古自治区</w:t>
      </w:r>
      <w:r>
        <w:rPr>
          <w:rFonts w:hint="eastAsia" w:ascii="CESI仿宋-GB2312" w:hAnsi="CESI仿宋-GB2312" w:eastAsia="CESI仿宋-GB2312" w:cs="CESI仿宋-GB2312"/>
          <w:sz w:val="32"/>
          <w:szCs w:val="32"/>
          <w:lang w:eastAsia="zh-CN"/>
        </w:rPr>
        <w:t>2024</w:t>
      </w:r>
      <w:r>
        <w:rPr>
          <w:rFonts w:hint="eastAsia" w:ascii="CESI仿宋-GB2312" w:hAnsi="CESI仿宋-GB2312" w:eastAsia="CESI仿宋-GB2312" w:cs="CESI仿宋-GB2312"/>
          <w:sz w:val="32"/>
          <w:szCs w:val="32"/>
        </w:rPr>
        <w:t>-2025学年面向中小学生的全区性竞赛活动</w:t>
      </w:r>
      <w:r>
        <w:rPr>
          <w:rFonts w:hint="eastAsia" w:ascii="CESI仿宋-GB2312" w:hAnsi="CESI仿宋-GB2312" w:eastAsia="CESI仿宋-GB2312" w:cs="CESI仿宋-GB2312"/>
          <w:sz w:val="32"/>
          <w:szCs w:val="32"/>
          <w:lang w:eastAsia="zh-CN"/>
        </w:rPr>
        <w:t>或</w:t>
      </w:r>
      <w:r>
        <w:rPr>
          <w:rFonts w:hint="eastAsia" w:ascii="CESI仿宋-GB2312" w:hAnsi="CESI仿宋-GB2312" w:eastAsia="CESI仿宋-GB2312" w:cs="CESI仿宋-GB2312"/>
          <w:sz w:val="32"/>
          <w:szCs w:val="32"/>
        </w:rPr>
        <w:t>青少年科学调查体验、青少年科学影像节等</w:t>
      </w:r>
      <w:r>
        <w:rPr>
          <w:rFonts w:hint="eastAsia" w:ascii="CESI仿宋-GB2312" w:hAnsi="CESI仿宋-GB2312" w:eastAsia="CESI仿宋-GB2312" w:cs="CESI仿宋-GB2312"/>
          <w:sz w:val="32"/>
          <w:szCs w:val="32"/>
          <w:lang w:eastAsia="zh-CN"/>
        </w:rPr>
        <w:t>科协系统</w:t>
      </w:r>
      <w:r>
        <w:rPr>
          <w:rFonts w:hint="eastAsia" w:ascii="CESI仿宋-GB2312" w:hAnsi="CESI仿宋-GB2312" w:eastAsia="CESI仿宋-GB2312" w:cs="CESI仿宋-GB2312"/>
          <w:sz w:val="32"/>
          <w:szCs w:val="32"/>
        </w:rPr>
        <w:t>青少年科普</w:t>
      </w:r>
      <w:r>
        <w:rPr>
          <w:rFonts w:hint="eastAsia" w:ascii="CESI仿宋-GB2312" w:hAnsi="CESI仿宋-GB2312" w:eastAsia="CESI仿宋-GB2312" w:cs="CESI仿宋-GB2312"/>
          <w:sz w:val="32"/>
          <w:szCs w:val="32"/>
          <w:lang w:eastAsia="zh-CN"/>
        </w:rPr>
        <w:t>活动，</w:t>
      </w:r>
      <w:r>
        <w:rPr>
          <w:rFonts w:hint="eastAsia" w:ascii="CESI仿宋-GB2312" w:hAnsi="CESI仿宋-GB2312" w:eastAsia="CESI仿宋-GB2312" w:cs="CESI仿宋-GB2312"/>
          <w:sz w:val="32"/>
          <w:szCs w:val="32"/>
          <w:lang w:val="en-US" w:eastAsia="zh-CN"/>
        </w:rPr>
        <w:t>佐证材料为获奖证书或文件。</w:t>
      </w:r>
    </w:p>
    <w:p>
      <w:pPr>
        <w:ind w:firstLine="640"/>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4.近三年内，</w:t>
      </w:r>
      <w:r>
        <w:rPr>
          <w:rFonts w:hint="eastAsia" w:ascii="CESI仿宋-GB2312" w:hAnsi="CESI仿宋-GB2312" w:eastAsia="CESI仿宋-GB2312" w:cs="CESI仿宋-GB2312"/>
          <w:sz w:val="32"/>
          <w:szCs w:val="32"/>
        </w:rPr>
        <w:t>申请人在青少年科技教育相关专业评比活动中获奖，如科技教育活动方案、教具研发等；获得科技辅导员的表彰奖励等。</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lang w:val="en-US" w:eastAsia="zh-CN"/>
        </w:rPr>
        <w:t>20分</w:t>
      </w:r>
      <w:r>
        <w:rPr>
          <w:rFonts w:hint="eastAsia" w:ascii="CESI仿宋-GB2312" w:hAnsi="CESI仿宋-GB2312" w:eastAsia="CESI仿宋-GB2312" w:cs="CESI仿宋-GB2312"/>
          <w:sz w:val="32"/>
          <w:szCs w:val="32"/>
          <w:lang w:eastAsia="zh-CN"/>
        </w:rPr>
        <w:t>）</w:t>
      </w:r>
    </w:p>
    <w:p>
      <w:pPr>
        <w:ind w:firstLine="640"/>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注：佐证材料为获奖证书或文件。</w:t>
      </w:r>
    </w:p>
    <w:p>
      <w:pPr>
        <w:ind w:firstLine="640"/>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5.近三年内，申请人作为主讲教师为科技教师培训班授课，并有相关文件材料证明。（10分）</w:t>
      </w:r>
    </w:p>
    <w:p>
      <w:pPr>
        <w:ind w:firstLine="640"/>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注：佐证材料为培训邀请函或讲义等。</w:t>
      </w:r>
    </w:p>
    <w:p>
      <w:pPr>
        <w:rPr>
          <w:rFonts w:hint="eastAsia" w:ascii="方正楷体_GBK" w:hAnsi="方正楷体_GBK" w:eastAsia="方正楷体_GBK" w:cs="方正楷体_GBK"/>
          <w:sz w:val="32"/>
          <w:lang w:val="en-US" w:eastAsia="zh-CN"/>
        </w:rPr>
      </w:pPr>
      <w:r>
        <w:rPr>
          <w:rFonts w:hint="eastAsia" w:ascii="CESI仿宋-GB2312" w:hAnsi="CESI仿宋-GB2312" w:eastAsia="CESI仿宋-GB2312" w:cs="CESI仿宋-GB2312"/>
          <w:sz w:val="32"/>
          <w:lang w:val="en-US" w:eastAsia="zh-CN"/>
        </w:rPr>
        <w:t xml:space="preserve"> </w:t>
      </w:r>
      <w:r>
        <w:rPr>
          <w:rFonts w:hint="eastAsia" w:ascii="方正楷体_GBK" w:hAnsi="方正楷体_GBK" w:eastAsia="方正楷体_GBK" w:cs="方正楷体_GBK"/>
          <w:sz w:val="32"/>
          <w:lang w:val="en-US" w:eastAsia="zh-CN"/>
        </w:rPr>
        <w:t xml:space="preserve">   （二）中</w:t>
      </w:r>
      <w:r>
        <w:rPr>
          <w:rFonts w:hint="eastAsia" w:ascii="方正楷体_GBK" w:hAnsi="方正楷体_GBK" w:eastAsia="方正楷体_GBK" w:cs="方正楷体_GBK"/>
          <w:sz w:val="32"/>
          <w:szCs w:val="32"/>
          <w:lang w:eastAsia="zh-CN"/>
        </w:rPr>
        <w:t>级科技辅导员认证业绩和成果评分标准（满分</w:t>
      </w:r>
      <w:r>
        <w:rPr>
          <w:rFonts w:hint="eastAsia" w:ascii="方正楷体_GBK" w:hAnsi="方正楷体_GBK" w:eastAsia="方正楷体_GBK" w:cs="方正楷体_GBK"/>
          <w:sz w:val="32"/>
          <w:szCs w:val="32"/>
          <w:lang w:val="en-US" w:eastAsia="zh-CN"/>
        </w:rPr>
        <w:t>50分</w:t>
      </w:r>
      <w:r>
        <w:rPr>
          <w:rFonts w:hint="eastAsia" w:ascii="方正楷体_GBK" w:hAnsi="方正楷体_GBK" w:eastAsia="方正楷体_GBK" w:cs="方正楷体_GBK"/>
          <w:sz w:val="32"/>
          <w:szCs w:val="32"/>
          <w:lang w:eastAsia="zh-CN"/>
        </w:rPr>
        <w:t>）</w:t>
      </w:r>
    </w:p>
    <w:p>
      <w:pPr>
        <w:ind w:firstLine="640" w:firstLineChars="200"/>
        <w:rPr>
          <w:rFonts w:hint="eastAsia" w:ascii="CESI仿宋-GB2312" w:hAnsi="CESI仿宋-GB2312" w:eastAsia="CESI仿宋-GB2312" w:cs="CESI仿宋-GB2312"/>
          <w:sz w:val="32"/>
        </w:rPr>
      </w:pPr>
      <w:r>
        <w:rPr>
          <w:rFonts w:hint="eastAsia" w:ascii="CESI仿宋-GB2312" w:hAnsi="CESI仿宋-GB2312" w:eastAsia="CESI仿宋-GB2312" w:cs="CESI仿宋-GB2312"/>
          <w:sz w:val="32"/>
        </w:rPr>
        <w:t>1.近</w:t>
      </w:r>
      <w:r>
        <w:rPr>
          <w:rFonts w:hint="eastAsia" w:ascii="CESI仿宋-GB2312" w:hAnsi="CESI仿宋-GB2312" w:eastAsia="CESI仿宋-GB2312" w:cs="CESI仿宋-GB2312"/>
          <w:sz w:val="32"/>
          <w:lang w:eastAsia="zh-CN"/>
        </w:rPr>
        <w:t>五</w:t>
      </w:r>
      <w:r>
        <w:rPr>
          <w:rFonts w:hint="eastAsia" w:ascii="CESI仿宋-GB2312" w:hAnsi="CESI仿宋-GB2312" w:eastAsia="CESI仿宋-GB2312" w:cs="CESI仿宋-GB2312"/>
          <w:sz w:val="32"/>
        </w:rPr>
        <w:t>年</w:t>
      </w:r>
      <w:r>
        <w:rPr>
          <w:rFonts w:hint="eastAsia" w:ascii="CESI仿宋-GB2312" w:hAnsi="CESI仿宋-GB2312" w:eastAsia="CESI仿宋-GB2312" w:cs="CESI仿宋-GB2312"/>
          <w:sz w:val="32"/>
          <w:lang w:eastAsia="zh-CN"/>
        </w:rPr>
        <w:t>内</w:t>
      </w:r>
      <w:r>
        <w:rPr>
          <w:rFonts w:hint="eastAsia" w:ascii="CESI仿宋-GB2312" w:hAnsi="CESI仿宋-GB2312" w:eastAsia="CESI仿宋-GB2312" w:cs="CESI仿宋-GB2312"/>
          <w:sz w:val="32"/>
        </w:rPr>
        <w:t>，</w:t>
      </w:r>
      <w:r>
        <w:rPr>
          <w:rFonts w:hint="eastAsia" w:ascii="CESI仿宋-GB2312" w:hAnsi="CESI仿宋-GB2312" w:eastAsia="CESI仿宋-GB2312" w:cs="CESI仿宋-GB2312"/>
          <w:sz w:val="32"/>
          <w:szCs w:val="32"/>
          <w:lang w:eastAsia="zh-CN"/>
        </w:rPr>
        <w:t>申请人</w:t>
      </w:r>
      <w:r>
        <w:rPr>
          <w:rFonts w:hint="eastAsia" w:ascii="CESI仿宋-GB2312" w:hAnsi="CESI仿宋-GB2312" w:eastAsia="CESI仿宋-GB2312" w:cs="CESI仿宋-GB2312"/>
          <w:sz w:val="32"/>
        </w:rPr>
        <w:t>作为第一指导教师指导学生参加教育部面向中小学生的</w:t>
      </w:r>
      <w:r>
        <w:rPr>
          <w:rFonts w:hint="eastAsia" w:ascii="CESI仿宋-GB2312" w:hAnsi="CESI仿宋-GB2312" w:eastAsia="CESI仿宋-GB2312" w:cs="CESI仿宋-GB2312"/>
          <w:sz w:val="32"/>
          <w:highlight w:val="none"/>
        </w:rPr>
        <w:t>全国性竞赛</w:t>
      </w:r>
      <w:r>
        <w:rPr>
          <w:rFonts w:hint="default" w:ascii="CESI仿宋-GB2312" w:hAnsi="CESI仿宋-GB2312" w:eastAsia="CESI仿宋-GB2312" w:cs="CESI仿宋-GB2312"/>
          <w:sz w:val="32"/>
          <w:highlight w:val="none"/>
        </w:rPr>
        <w:t>活动</w:t>
      </w:r>
      <w:r>
        <w:rPr>
          <w:rFonts w:hint="eastAsia" w:ascii="CESI仿宋-GB2312" w:hAnsi="CESI仿宋-GB2312" w:eastAsia="CESI仿宋-GB2312" w:cs="CESI仿宋-GB2312"/>
          <w:sz w:val="32"/>
          <w:lang w:eastAsia="zh-CN"/>
        </w:rPr>
        <w:t>或</w:t>
      </w:r>
      <w:r>
        <w:rPr>
          <w:rFonts w:hint="eastAsia" w:ascii="CESI仿宋-GB2312" w:hAnsi="CESI仿宋-GB2312" w:eastAsia="CESI仿宋-GB2312" w:cs="CESI仿宋-GB2312"/>
          <w:sz w:val="32"/>
        </w:rPr>
        <w:t>青少年科学调查体验、青少年科学影像节等青少年科普活动，获</w:t>
      </w:r>
      <w:r>
        <w:rPr>
          <w:rFonts w:hint="eastAsia" w:ascii="CESI仿宋-GB2312" w:hAnsi="CESI仿宋-GB2312" w:eastAsia="CESI仿宋-GB2312" w:cs="CESI仿宋-GB2312"/>
          <w:sz w:val="32"/>
          <w:lang w:eastAsia="zh-CN"/>
        </w:rPr>
        <w:t>自治区级</w:t>
      </w:r>
      <w:r>
        <w:rPr>
          <w:rFonts w:hint="eastAsia" w:ascii="CESI仿宋-GB2312" w:hAnsi="CESI仿宋-GB2312" w:eastAsia="CESI仿宋-GB2312" w:cs="CESI仿宋-GB2312"/>
          <w:sz w:val="32"/>
        </w:rPr>
        <w:t>以上（含）</w:t>
      </w:r>
      <w:r>
        <w:rPr>
          <w:rFonts w:hint="eastAsia" w:ascii="CESI仿宋-GB2312" w:hAnsi="CESI仿宋-GB2312" w:eastAsia="CESI仿宋-GB2312" w:cs="CESI仿宋-GB2312"/>
          <w:sz w:val="32"/>
          <w:lang w:eastAsia="zh-CN"/>
        </w:rPr>
        <w:t>奖项。</w:t>
      </w:r>
      <w:r>
        <w:rPr>
          <w:rFonts w:hint="eastAsia" w:ascii="CESI仿宋-GB2312" w:hAnsi="CESI仿宋-GB2312" w:eastAsia="CESI仿宋-GB2312" w:cs="CESI仿宋-GB2312"/>
          <w:sz w:val="32"/>
        </w:rPr>
        <w:t>（15分）</w:t>
      </w:r>
    </w:p>
    <w:p>
      <w:pPr>
        <w:rPr>
          <w:rFonts w:hint="eastAsia" w:ascii="CESI仿宋-GB2312" w:hAnsi="CESI仿宋-GB2312" w:eastAsia="CESI仿宋-GB2312" w:cs="CESI仿宋-GB2312"/>
          <w:sz w:val="32"/>
        </w:rPr>
      </w:pPr>
      <w:r>
        <w:rPr>
          <w:rFonts w:hint="eastAsia" w:ascii="CESI仿宋-GB2312" w:hAnsi="CESI仿宋-GB2312" w:eastAsia="CESI仿宋-GB2312" w:cs="CESI仿宋-GB2312"/>
          <w:sz w:val="32"/>
        </w:rPr>
        <w:t>　　注：需提交获奖证书或文件。</w:t>
      </w:r>
    </w:p>
    <w:p>
      <w:pPr>
        <w:rPr>
          <w:rFonts w:hint="eastAsia" w:ascii="CESI仿宋-GB2312" w:hAnsi="CESI仿宋-GB2312" w:eastAsia="CESI仿宋-GB2312" w:cs="CESI仿宋-GB2312"/>
          <w:sz w:val="32"/>
        </w:rPr>
      </w:pPr>
      <w:r>
        <w:rPr>
          <w:rFonts w:hint="eastAsia" w:ascii="CESI仿宋-GB2312" w:hAnsi="CESI仿宋-GB2312" w:eastAsia="CESI仿宋-GB2312" w:cs="CESI仿宋-GB2312"/>
          <w:sz w:val="32"/>
        </w:rPr>
        <w:t>　　2.近</w:t>
      </w:r>
      <w:r>
        <w:rPr>
          <w:rFonts w:hint="eastAsia" w:ascii="CESI仿宋-GB2312" w:hAnsi="CESI仿宋-GB2312" w:eastAsia="CESI仿宋-GB2312" w:cs="CESI仿宋-GB2312"/>
          <w:sz w:val="32"/>
          <w:lang w:eastAsia="zh-CN"/>
        </w:rPr>
        <w:t>五</w:t>
      </w:r>
      <w:r>
        <w:rPr>
          <w:rFonts w:hint="eastAsia" w:ascii="CESI仿宋-GB2312" w:hAnsi="CESI仿宋-GB2312" w:eastAsia="CESI仿宋-GB2312" w:cs="CESI仿宋-GB2312"/>
          <w:sz w:val="32"/>
        </w:rPr>
        <w:t>年内，</w:t>
      </w:r>
      <w:r>
        <w:rPr>
          <w:rFonts w:hint="eastAsia" w:ascii="CESI仿宋-GB2312" w:hAnsi="CESI仿宋-GB2312" w:eastAsia="CESI仿宋-GB2312" w:cs="CESI仿宋-GB2312"/>
          <w:sz w:val="32"/>
          <w:szCs w:val="32"/>
          <w:lang w:eastAsia="zh-CN"/>
        </w:rPr>
        <w:t>申请人</w:t>
      </w:r>
      <w:r>
        <w:rPr>
          <w:rFonts w:hint="eastAsia" w:ascii="CESI仿宋-GB2312" w:hAnsi="CESI仿宋-GB2312" w:eastAsia="CESI仿宋-GB2312" w:cs="CESI仿宋-GB2312"/>
          <w:sz w:val="32"/>
        </w:rPr>
        <w:t>在</w:t>
      </w:r>
      <w:r>
        <w:rPr>
          <w:rFonts w:hint="eastAsia" w:ascii="CESI仿宋-GB2312" w:hAnsi="CESI仿宋-GB2312" w:eastAsia="CESI仿宋-GB2312" w:cs="CESI仿宋-GB2312"/>
          <w:sz w:val="32"/>
          <w:lang w:eastAsia="zh-CN"/>
        </w:rPr>
        <w:t>自治区级</w:t>
      </w:r>
      <w:r>
        <w:rPr>
          <w:rFonts w:hint="eastAsia" w:ascii="CESI仿宋-GB2312" w:hAnsi="CESI仿宋-GB2312" w:eastAsia="CESI仿宋-GB2312" w:cs="CESI仿宋-GB2312"/>
          <w:sz w:val="32"/>
        </w:rPr>
        <w:t>以上（含）青少年科技教育相关专业评比活动中获奖，如科技教育活动方案、教具研发等；获得自治</w:t>
      </w:r>
      <w:r>
        <w:rPr>
          <w:rFonts w:hint="eastAsia" w:ascii="CESI仿宋-GB2312" w:hAnsi="CESI仿宋-GB2312" w:eastAsia="CESI仿宋-GB2312" w:cs="CESI仿宋-GB2312"/>
          <w:sz w:val="32"/>
          <w:highlight w:val="none"/>
        </w:rPr>
        <w:t>区级以上（含）科技辅导</w:t>
      </w:r>
      <w:r>
        <w:rPr>
          <w:rFonts w:hint="eastAsia" w:ascii="CESI仿宋-GB2312" w:hAnsi="CESI仿宋-GB2312" w:eastAsia="CESI仿宋-GB2312" w:cs="CESI仿宋-GB2312"/>
          <w:sz w:val="32"/>
        </w:rPr>
        <w:t>员的表彰奖励等</w:t>
      </w:r>
      <w:r>
        <w:rPr>
          <w:rFonts w:hint="eastAsia" w:ascii="CESI仿宋-GB2312" w:hAnsi="CESI仿宋-GB2312" w:eastAsia="CESI仿宋-GB2312" w:cs="CESI仿宋-GB2312"/>
          <w:sz w:val="32"/>
          <w:lang w:eastAsia="zh-CN"/>
        </w:rPr>
        <w:t>。</w:t>
      </w:r>
      <w:r>
        <w:rPr>
          <w:rFonts w:hint="eastAsia" w:ascii="CESI仿宋-GB2312" w:hAnsi="CESI仿宋-GB2312" w:eastAsia="CESI仿宋-GB2312" w:cs="CESI仿宋-GB2312"/>
          <w:sz w:val="32"/>
        </w:rPr>
        <w:t>（15分）</w:t>
      </w:r>
    </w:p>
    <w:p>
      <w:pPr>
        <w:rPr>
          <w:rFonts w:hint="eastAsia" w:ascii="CESI仿宋-GB2312" w:hAnsi="CESI仿宋-GB2312" w:eastAsia="CESI仿宋-GB2312" w:cs="CESI仿宋-GB2312"/>
          <w:sz w:val="32"/>
        </w:rPr>
      </w:pPr>
      <w:r>
        <w:rPr>
          <w:rFonts w:hint="eastAsia" w:ascii="CESI仿宋-GB2312" w:hAnsi="CESI仿宋-GB2312" w:eastAsia="CESI仿宋-GB2312" w:cs="CESI仿宋-GB2312"/>
          <w:sz w:val="32"/>
        </w:rPr>
        <w:t>　　注：需提交获奖证书或荣誉证书、文件。</w:t>
      </w:r>
    </w:p>
    <w:p>
      <w:pPr>
        <w:rPr>
          <w:rFonts w:hint="eastAsia" w:ascii="CESI仿宋-GB2312" w:hAnsi="CESI仿宋-GB2312" w:eastAsia="CESI仿宋-GB2312" w:cs="CESI仿宋-GB2312"/>
          <w:sz w:val="32"/>
        </w:rPr>
      </w:pPr>
      <w:r>
        <w:rPr>
          <w:rFonts w:hint="eastAsia" w:ascii="CESI仿宋-GB2312" w:hAnsi="CESI仿宋-GB2312" w:eastAsia="CESI仿宋-GB2312" w:cs="CESI仿宋-GB2312"/>
          <w:sz w:val="32"/>
        </w:rPr>
        <w:t>　　3.近</w:t>
      </w:r>
      <w:r>
        <w:rPr>
          <w:rFonts w:hint="eastAsia" w:ascii="CESI仿宋-GB2312" w:hAnsi="CESI仿宋-GB2312" w:eastAsia="CESI仿宋-GB2312" w:cs="CESI仿宋-GB2312"/>
          <w:sz w:val="32"/>
          <w:lang w:eastAsia="zh-CN"/>
        </w:rPr>
        <w:t>五</w:t>
      </w:r>
      <w:r>
        <w:rPr>
          <w:rFonts w:hint="eastAsia" w:ascii="CESI仿宋-GB2312" w:hAnsi="CESI仿宋-GB2312" w:eastAsia="CESI仿宋-GB2312" w:cs="CESI仿宋-GB2312"/>
          <w:sz w:val="32"/>
        </w:rPr>
        <w:t>年内，</w:t>
      </w:r>
      <w:r>
        <w:rPr>
          <w:rFonts w:hint="eastAsia" w:ascii="CESI仿宋-GB2312" w:hAnsi="CESI仿宋-GB2312" w:eastAsia="CESI仿宋-GB2312" w:cs="CESI仿宋-GB2312"/>
          <w:sz w:val="32"/>
          <w:szCs w:val="32"/>
          <w:lang w:eastAsia="zh-CN"/>
        </w:rPr>
        <w:t>申请人</w:t>
      </w:r>
      <w:r>
        <w:rPr>
          <w:rFonts w:hint="eastAsia" w:ascii="CESI仿宋-GB2312" w:hAnsi="CESI仿宋-GB2312" w:eastAsia="CESI仿宋-GB2312" w:cs="CESI仿宋-GB2312"/>
          <w:sz w:val="32"/>
        </w:rPr>
        <w:t>参与完成</w:t>
      </w:r>
      <w:r>
        <w:rPr>
          <w:rFonts w:hint="eastAsia" w:ascii="CESI仿宋-GB2312" w:hAnsi="CESI仿宋-GB2312" w:eastAsia="CESI仿宋-GB2312" w:cs="CESI仿宋-GB2312"/>
          <w:sz w:val="32"/>
          <w:lang w:eastAsia="zh-CN"/>
        </w:rPr>
        <w:t>自治区级</w:t>
      </w:r>
      <w:r>
        <w:rPr>
          <w:rFonts w:hint="eastAsia" w:ascii="CESI仿宋-GB2312" w:hAnsi="CESI仿宋-GB2312" w:eastAsia="CESI仿宋-GB2312" w:cs="CESI仿宋-GB2312"/>
          <w:sz w:val="32"/>
        </w:rPr>
        <w:t>以上（含）科技教育课程开发；承担完成过青少年科技教育课题研究；在</w:t>
      </w:r>
      <w:r>
        <w:rPr>
          <w:rFonts w:hint="eastAsia" w:ascii="CESI仿宋-GB2312" w:hAnsi="CESI仿宋-GB2312" w:eastAsia="CESI仿宋-GB2312" w:cs="CESI仿宋-GB2312"/>
          <w:sz w:val="32"/>
          <w:lang w:eastAsia="zh-CN"/>
        </w:rPr>
        <w:t>自治区级</w:t>
      </w:r>
      <w:r>
        <w:rPr>
          <w:rFonts w:hint="eastAsia" w:ascii="CESI仿宋-GB2312" w:hAnsi="CESI仿宋-GB2312" w:eastAsia="CESI仿宋-GB2312" w:cs="CESI仿宋-GB2312"/>
          <w:sz w:val="32"/>
        </w:rPr>
        <w:t>以上（含）期刊发表过科技教育方面的成果论文。（10分）</w:t>
      </w:r>
    </w:p>
    <w:p>
      <w:pPr>
        <w:rPr>
          <w:rFonts w:hint="eastAsia" w:ascii="CESI仿宋-GB2312" w:hAnsi="CESI仿宋-GB2312" w:eastAsia="CESI仿宋-GB2312" w:cs="CESI仿宋-GB2312"/>
          <w:sz w:val="32"/>
        </w:rPr>
      </w:pPr>
      <w:r>
        <w:rPr>
          <w:rFonts w:hint="eastAsia" w:ascii="CESI仿宋-GB2312" w:hAnsi="CESI仿宋-GB2312" w:eastAsia="CESI仿宋-GB2312" w:cs="CESI仿宋-GB2312"/>
          <w:sz w:val="32"/>
        </w:rPr>
        <w:t>　　注：参与科技教育课程开发的，需提交已开发完成的课程资源或教材（课程资源和教材在网络申报时提交简要介绍和样章）；承担完成科技教育课题研究的，需提交课题组证明材料、课题研究结题报告；</w:t>
      </w:r>
      <w:r>
        <w:rPr>
          <w:rFonts w:hint="eastAsia" w:ascii="CESI仿宋-GB2312" w:hAnsi="CESI仿宋-GB2312" w:eastAsia="CESI仿宋-GB2312" w:cs="CESI仿宋-GB2312"/>
          <w:sz w:val="32"/>
          <w:lang w:eastAsia="zh-CN"/>
        </w:rPr>
        <w:t>自治区级</w:t>
      </w:r>
      <w:r>
        <w:rPr>
          <w:rFonts w:hint="eastAsia" w:ascii="CESI仿宋-GB2312" w:hAnsi="CESI仿宋-GB2312" w:eastAsia="CESI仿宋-GB2312" w:cs="CESI仿宋-GB2312"/>
          <w:sz w:val="32"/>
        </w:rPr>
        <w:t>以上期刊发表论文的，要提交论文和刊登的刊物名称、刊号、年份和期数。评审中，根据提交材料中内容是否完整、是否真实准确进行打分。</w:t>
      </w:r>
    </w:p>
    <w:p>
      <w:pPr>
        <w:rPr>
          <w:rFonts w:hint="eastAsia" w:ascii="CESI仿宋-GB2312" w:hAnsi="CESI仿宋-GB2312" w:eastAsia="CESI仿宋-GB2312" w:cs="CESI仿宋-GB2312"/>
          <w:sz w:val="32"/>
        </w:rPr>
      </w:pPr>
      <w:r>
        <w:rPr>
          <w:rFonts w:hint="eastAsia" w:ascii="CESI仿宋-GB2312" w:hAnsi="CESI仿宋-GB2312" w:eastAsia="CESI仿宋-GB2312" w:cs="CESI仿宋-GB2312"/>
          <w:sz w:val="32"/>
        </w:rPr>
        <w:t>　　</w:t>
      </w:r>
      <w:r>
        <w:rPr>
          <w:rFonts w:hint="eastAsia" w:ascii="CESI仿宋-GB2312" w:hAnsi="CESI仿宋-GB2312" w:eastAsia="CESI仿宋-GB2312" w:cs="CESI仿宋-GB2312"/>
          <w:sz w:val="32"/>
          <w:lang w:val="en-US" w:eastAsia="zh-CN"/>
        </w:rPr>
        <w:t>4.</w:t>
      </w:r>
      <w:r>
        <w:rPr>
          <w:rFonts w:hint="eastAsia" w:ascii="CESI仿宋-GB2312" w:hAnsi="CESI仿宋-GB2312" w:eastAsia="CESI仿宋-GB2312" w:cs="CESI仿宋-GB2312"/>
          <w:sz w:val="32"/>
        </w:rPr>
        <w:t>近</w:t>
      </w:r>
      <w:r>
        <w:rPr>
          <w:rFonts w:hint="eastAsia" w:ascii="CESI仿宋-GB2312" w:hAnsi="CESI仿宋-GB2312" w:eastAsia="CESI仿宋-GB2312" w:cs="CESI仿宋-GB2312"/>
          <w:sz w:val="32"/>
          <w:lang w:eastAsia="zh-CN"/>
        </w:rPr>
        <w:t>五</w:t>
      </w:r>
      <w:r>
        <w:rPr>
          <w:rFonts w:hint="eastAsia" w:ascii="CESI仿宋-GB2312" w:hAnsi="CESI仿宋-GB2312" w:eastAsia="CESI仿宋-GB2312" w:cs="CESI仿宋-GB2312"/>
          <w:sz w:val="32"/>
        </w:rPr>
        <w:t>年内，</w:t>
      </w:r>
      <w:r>
        <w:rPr>
          <w:rFonts w:hint="eastAsia" w:ascii="CESI仿宋-GB2312" w:hAnsi="CESI仿宋-GB2312" w:eastAsia="CESI仿宋-GB2312" w:cs="CESI仿宋-GB2312"/>
          <w:sz w:val="32"/>
          <w:szCs w:val="32"/>
          <w:lang w:eastAsia="zh-CN"/>
        </w:rPr>
        <w:t>申请人</w:t>
      </w:r>
      <w:r>
        <w:rPr>
          <w:rFonts w:hint="eastAsia" w:ascii="CESI仿宋-GB2312" w:hAnsi="CESI仿宋-GB2312" w:eastAsia="CESI仿宋-GB2312" w:cs="CESI仿宋-GB2312"/>
          <w:sz w:val="32"/>
        </w:rPr>
        <w:t>作为主讲教师为盟市级（含）以上科技教师培训班授课。（5分）</w:t>
      </w:r>
    </w:p>
    <w:p>
      <w:pPr>
        <w:rPr>
          <w:rFonts w:hint="eastAsia" w:ascii="CESI仿宋-GB2312" w:hAnsi="CESI仿宋-GB2312" w:eastAsia="CESI仿宋-GB2312" w:cs="CESI仿宋-GB2312"/>
          <w:sz w:val="32"/>
        </w:rPr>
      </w:pPr>
      <w:r>
        <w:rPr>
          <w:rFonts w:hint="eastAsia" w:ascii="CESI仿宋-GB2312" w:hAnsi="CESI仿宋-GB2312" w:eastAsia="CESI仿宋-GB2312" w:cs="CESI仿宋-GB2312"/>
          <w:sz w:val="32"/>
        </w:rPr>
        <w:t>　　注：需提交培训主办单位的邀请函和培训讲义样例。</w:t>
      </w:r>
    </w:p>
    <w:p>
      <w:pPr>
        <w:rPr>
          <w:rFonts w:hint="eastAsia" w:ascii="CESI仿宋-GB2312" w:hAnsi="CESI仿宋-GB2312" w:eastAsia="CESI仿宋-GB2312" w:cs="CESI仿宋-GB2312"/>
          <w:sz w:val="32"/>
        </w:rPr>
      </w:pPr>
      <w:r>
        <w:rPr>
          <w:rFonts w:hint="eastAsia" w:ascii="CESI仿宋-GB2312" w:hAnsi="CESI仿宋-GB2312" w:eastAsia="CESI仿宋-GB2312" w:cs="CESI仿宋-GB2312"/>
          <w:sz w:val="32"/>
        </w:rPr>
        <w:t>　　5.近</w:t>
      </w:r>
      <w:r>
        <w:rPr>
          <w:rFonts w:hint="eastAsia" w:ascii="CESI仿宋-GB2312" w:hAnsi="CESI仿宋-GB2312" w:eastAsia="CESI仿宋-GB2312" w:cs="CESI仿宋-GB2312"/>
          <w:sz w:val="32"/>
          <w:lang w:eastAsia="zh-CN"/>
        </w:rPr>
        <w:t>五</w:t>
      </w:r>
      <w:r>
        <w:rPr>
          <w:rFonts w:hint="eastAsia" w:ascii="CESI仿宋-GB2312" w:hAnsi="CESI仿宋-GB2312" w:eastAsia="CESI仿宋-GB2312" w:cs="CESI仿宋-GB2312"/>
          <w:sz w:val="32"/>
        </w:rPr>
        <w:t>年内，</w:t>
      </w:r>
      <w:r>
        <w:rPr>
          <w:rFonts w:hint="eastAsia" w:ascii="CESI仿宋-GB2312" w:hAnsi="CESI仿宋-GB2312" w:eastAsia="CESI仿宋-GB2312" w:cs="CESI仿宋-GB2312"/>
          <w:sz w:val="32"/>
          <w:szCs w:val="32"/>
          <w:lang w:eastAsia="zh-CN"/>
        </w:rPr>
        <w:t>申请人</w:t>
      </w:r>
      <w:r>
        <w:rPr>
          <w:rFonts w:hint="eastAsia" w:ascii="CESI仿宋-GB2312" w:hAnsi="CESI仿宋-GB2312" w:eastAsia="CESI仿宋-GB2312" w:cs="CESI仿宋-GB2312"/>
          <w:sz w:val="32"/>
        </w:rPr>
        <w:t>参与策划和组织开展区域性青少年科技教育活动的情况。（5分）</w:t>
      </w:r>
    </w:p>
    <w:p>
      <w:pPr>
        <w:rPr>
          <w:rFonts w:hint="eastAsia" w:ascii="CESI仿宋-GB2312" w:hAnsi="CESI仿宋-GB2312" w:eastAsia="CESI仿宋-GB2312" w:cs="CESI仿宋-GB2312"/>
          <w:sz w:val="32"/>
        </w:rPr>
      </w:pPr>
      <w:r>
        <w:rPr>
          <w:rFonts w:hint="eastAsia" w:ascii="CESI仿宋-GB2312" w:hAnsi="CESI仿宋-GB2312" w:eastAsia="CESI仿宋-GB2312" w:cs="CESI仿宋-GB2312"/>
          <w:sz w:val="32"/>
        </w:rPr>
        <w:t xml:space="preserve">    注：需提交活动主办单位证明或证书等材料，明确在活动中负责</w:t>
      </w:r>
      <w:r>
        <w:rPr>
          <w:rFonts w:hint="eastAsia" w:ascii="CESI仿宋-GB2312" w:hAnsi="CESI仿宋-GB2312" w:eastAsia="CESI仿宋-GB2312" w:cs="CESI仿宋-GB2312"/>
          <w:sz w:val="32"/>
          <w:lang w:eastAsia="zh-CN"/>
        </w:rPr>
        <w:t>的</w:t>
      </w:r>
      <w:r>
        <w:rPr>
          <w:rFonts w:hint="eastAsia" w:ascii="CESI仿宋-GB2312" w:hAnsi="CESI仿宋-GB2312" w:eastAsia="CESI仿宋-GB2312" w:cs="CESI仿宋-GB2312"/>
          <w:sz w:val="32"/>
        </w:rPr>
        <w:t>工作。</w:t>
      </w:r>
    </w:p>
    <w:p>
      <w:pPr>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 xml:space="preserve">    </w:t>
      </w:r>
    </w:p>
    <w:p>
      <w:pPr>
        <w:rPr>
          <w:rFonts w:hint="eastAsia" w:ascii="CESI仿宋-GB2312" w:hAnsi="CESI仿宋-GB2312" w:eastAsia="CESI仿宋-GB2312" w:cs="CESI仿宋-GB2312"/>
          <w:sz w:val="32"/>
          <w:szCs w:val="32"/>
        </w:rPr>
      </w:pPr>
      <w:r>
        <w:rPr>
          <w:rFonts w:hint="eastAsia" w:ascii="黑体" w:hAnsi="黑体" w:eastAsia="黑体" w:cs="黑体"/>
          <w:sz w:val="32"/>
          <w:szCs w:val="32"/>
          <w:lang w:eastAsia="zh-CN"/>
        </w:rPr>
        <w:t>第七条 费用</w:t>
      </w:r>
    </w:p>
    <w:p>
      <w:pPr>
        <w:ind w:firstLine="640"/>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按照《青少年科技辅导员专业水平认证办法（修订）》相关规定，初级青少年科技辅导员专业水平认证评审费100元，中级青少年科技辅导员专业水平认证评审费300元。</w:t>
      </w:r>
    </w:p>
    <w:p>
      <w:pPr>
        <w:widowControl/>
        <w:snapToGrid w:val="0"/>
        <w:spacing w:line="540" w:lineRule="exact"/>
        <w:rPr>
          <w:rFonts w:ascii="黑体" w:hAnsi="黑体" w:eastAsia="黑体"/>
          <w:color w:val="000000"/>
          <w:sz w:val="32"/>
          <w:szCs w:val="32"/>
        </w:rPr>
      </w:pPr>
      <w:r>
        <w:rPr>
          <w:rFonts w:hint="eastAsia" w:ascii="CESI仿宋-GB2312" w:hAnsi="CESI仿宋-GB2312" w:eastAsia="CESI仿宋-GB2312" w:cs="CESI仿宋-GB2312"/>
          <w:sz w:val="32"/>
          <w:szCs w:val="32"/>
          <w:lang w:val="en-US" w:eastAsia="zh-CN"/>
        </w:rPr>
        <w:t xml:space="preserve">    </w:t>
      </w:r>
      <w:r>
        <w:rPr>
          <w:rFonts w:hint="eastAsia" w:ascii="黑体" w:hAnsi="黑体" w:eastAsia="黑体"/>
          <w:color w:val="000000"/>
          <w:sz w:val="32"/>
          <w:szCs w:val="32"/>
        </w:rPr>
        <w:t>第八条 附则</w:t>
      </w:r>
    </w:p>
    <w:p>
      <w:pPr>
        <w:ind w:firstLine="640" w:firstLineChars="200"/>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本《细则》自公布之日起执行，由</w:t>
      </w:r>
      <w:r>
        <w:rPr>
          <w:rFonts w:hint="default" w:ascii="CESI仿宋-GB2312" w:hAnsi="CESI仿宋-GB2312" w:eastAsia="CESI仿宋-GB2312" w:cs="CESI仿宋-GB2312"/>
          <w:sz w:val="32"/>
          <w:szCs w:val="32"/>
          <w:lang w:eastAsia="zh-CN"/>
        </w:rPr>
        <w:t>内蒙古自治区青少年科技教育协会</w:t>
      </w:r>
      <w:r>
        <w:rPr>
          <w:rFonts w:hint="eastAsia" w:ascii="CESI仿宋-GB2312" w:hAnsi="CESI仿宋-GB2312" w:eastAsia="CESI仿宋-GB2312" w:cs="CESI仿宋-GB2312"/>
          <w:sz w:val="32"/>
          <w:szCs w:val="32"/>
          <w:lang w:val="en-US" w:eastAsia="zh-CN"/>
        </w:rPr>
        <w:t>负责解释。</w:t>
      </w:r>
    </w:p>
    <w:p>
      <w:r>
        <w:rPr>
          <w:rFonts w:hint="eastAsia" w:ascii="CESI仿宋-GB2312" w:hAnsi="CESI仿宋-GB2312" w:eastAsia="CESI仿宋-GB2312" w:cs="CESI仿宋-GB2312"/>
          <w:sz w:val="32"/>
          <w:szCs w:val="32"/>
          <w:lang w:val="en-US" w:eastAsia="zh-CN"/>
        </w:rPr>
        <w:br w:type="page"/>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ESI仿宋-GB2312">
    <w:panose1 w:val="02000500000000000000"/>
    <w:charset w:val="86"/>
    <w:family w:val="auto"/>
    <w:pitch w:val="default"/>
    <w:sig w:usb0="800002AF" w:usb1="084F6CF8" w:usb2="00000010" w:usb3="00000000" w:csb0="0004000F" w:csb1="00000000"/>
  </w:font>
  <w:font w:name="方正小标宋简体">
    <w:panose1 w:val="02000000000000000000"/>
    <w:charset w:val="86"/>
    <w:family w:val="auto"/>
    <w:pitch w:val="default"/>
    <w:sig w:usb0="A00002BF" w:usb1="184F6CFA" w:usb2="00000012" w:usb3="00000000" w:csb0="00040001" w:csb1="00000000"/>
  </w:font>
  <w:font w:name="CESI楷体-GB2312">
    <w:panose1 w:val="02000500000000000000"/>
    <w:charset w:val="86"/>
    <w:family w:val="auto"/>
    <w:pitch w:val="default"/>
    <w:sig w:usb0="800002BF" w:usb1="184F6CF8" w:usb2="00000012" w:usb3="00000000" w:csb0="0004000F" w:csb1="00000000"/>
  </w:font>
  <w:font w:name="仿宋_GB2312">
    <w:altName w:val="方正仿宋_GBK"/>
    <w:panose1 w:val="02010609030101010101"/>
    <w:charset w:val="86"/>
    <w:family w:val="auto"/>
    <w:pitch w:val="default"/>
    <w:sig w:usb0="00000000" w:usb1="00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CESI仿宋-GB13000">
    <w:panose1 w:val="02000500000000000000"/>
    <w:charset w:val="86"/>
    <w:family w:val="auto"/>
    <w:pitch w:val="default"/>
    <w:sig w:usb0="800002BF" w:usb1="18CF7CF8" w:usb2="00000016" w:usb3="00000000" w:csb0="0004000F" w:csb1="00000000"/>
  </w:font>
  <w:font w:name="方正楷体_GBK">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F4CB97"/>
    <w:multiLevelType w:val="singleLevel"/>
    <w:tmpl w:val="AAF4CB97"/>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9461873"/>
    <w:rsid w:val="19461873"/>
    <w:rsid w:val="FDEE94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paragraph" w:styleId="4">
    <w:name w:val="List Paragraph"/>
    <w:basedOn w:val="1"/>
    <w:qFormat/>
    <w:uiPriority w:val="34"/>
    <w:pPr>
      <w:widowControl w:val="0"/>
      <w:overflowPunct/>
      <w:autoSpaceDE/>
      <w:autoSpaceDN/>
      <w:adjustRightInd/>
      <w:ind w:firstLine="420" w:firstLineChars="200"/>
      <w:textAlignment w:val="auto"/>
    </w:pPr>
    <w:rPr>
      <w:rFonts w:ascii="Calibri" w:hAnsi="Calibri"/>
      <w:kern w:val="2"/>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3</TotalTime>
  <ScaleCrop>false</ScaleCrop>
  <LinksUpToDate>false</LinksUpToDate>
  <CharactersWithSpaces>0</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2025-09-01T18:11:00Z</dcterms:created>
  <dc:creator>繁华代尽∮</dc:creator>
  <cp:lastModifiedBy>nmgkjg</cp:lastModifiedBy>
  <cp:lastPrinted>2025-09-05T15:41:35Z</cp:lastPrinted>
  <dcterms:modified xsi:type="dcterms:W3CDTF">2025-09-05T15:43:30Z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y fmtid="{D5CDD505-2E9C-101B-9397-08002B2CF9AE}" pid="3" name="ICV">
    <vt:lpwstr>74C3DF4D8C6A4310AE9085B9EE835903_11</vt:lpwstr>
  </property>
  <property fmtid="{D5CDD505-2E9C-101B-9397-08002B2CF9AE}" pid="4" name="KSOTemplateDocerSaveRecord">
    <vt:lpwstr>eyJoZGlkIjoiZWU2ZmI2NDJhZjY2MzQ2OWUzOGZmOWVjNmZhMTRlM2MiLCJ1c2VySWQiOiIyNTMwNzQ5MTIifQ==</vt:lpwstr>
  </property>
</Properties>
</file>