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CC2A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</w:p>
    <w:p w14:paraId="1A98BC23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761892B8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78E624F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58"/>
        <w:gridCol w:w="1670"/>
        <w:gridCol w:w="1713"/>
        <w:gridCol w:w="1671"/>
      </w:tblGrid>
      <w:tr w14:paraId="0DE5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48554641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6AFE725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DB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4C0CD38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3903CD9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52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noWrap w:val="0"/>
            <w:vAlign w:val="center"/>
          </w:tcPr>
          <w:p w14:paraId="2E7E50B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  <w:p w14:paraId="486DC7D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  <w:noWrap w:val="0"/>
            <w:vAlign w:val="top"/>
          </w:tcPr>
          <w:p w14:paraId="2DF17C6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09D9539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19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171CB8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4D1A858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  <w:noWrap w:val="0"/>
            <w:vAlign w:val="top"/>
          </w:tcPr>
          <w:p w14:paraId="2CB1DA6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232AA4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49A33A3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E4A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1EB0EBA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40EF963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326143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7369BB0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6050164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B6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353360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68528E5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  <w:noWrap w:val="0"/>
            <w:vAlign w:val="top"/>
          </w:tcPr>
          <w:p w14:paraId="6188DEC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15C12B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152E316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CBA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510EE4B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3F4742D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41F2EA3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22A415F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24BB86D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14E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2A9B039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77D331D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103A4E6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8E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526C0CF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noWrap w:val="0"/>
            <w:vAlign w:val="center"/>
          </w:tcPr>
          <w:p w14:paraId="3EAB3C2B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C3F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noWrap w:val="0"/>
            <w:vAlign w:val="top"/>
          </w:tcPr>
          <w:p w14:paraId="1B292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173E6D96"/>
    <w:p w14:paraId="6A83DF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54D2"/>
    <w:rsid w:val="0C8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2026-06-01T03:07:00Z</dcterms:created>
  <dc:creator>于明钰</dc:creator>
  <cp:lastModifiedBy>于明钰</cp:lastModifiedBy>
  <dcterms:modified xsi:type="dcterms:W3CDTF">2026-06-01T03:08:08Z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95BC976E77994301B7D5E96523811D72_11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